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D14F79" w:rsidRDefault="003351AB" w:rsidP="00955296">
      <w:pPr>
        <w:spacing w:after="120" w:line="240" w:lineRule="auto"/>
        <w:rPr>
          <w:rFonts w:ascii="Times New Roman" w:hAnsi="Times New Roman"/>
          <w:b/>
          <w:bCs/>
          <w:sz w:val="32"/>
          <w:szCs w:val="32"/>
          <w:u w:val="single"/>
        </w:rPr>
      </w:pPr>
      <w:r w:rsidRPr="00D14F79">
        <w:rPr>
          <w:rFonts w:ascii="Times New Roman" w:hAnsi="Times New Roman"/>
          <w:b/>
          <w:bCs/>
          <w:sz w:val="32"/>
          <w:szCs w:val="32"/>
        </w:rPr>
        <w:t xml:space="preserve">                                                     </w:t>
      </w:r>
      <w:r w:rsidR="00CA1043" w:rsidRPr="00D14F79">
        <w:rPr>
          <w:rFonts w:ascii="Times New Roman" w:hAnsi="Times New Roman"/>
          <w:b/>
          <w:bCs/>
          <w:sz w:val="32"/>
          <w:szCs w:val="32"/>
          <w:u w:val="single"/>
        </w:rPr>
        <w:t>Press Release</w:t>
      </w:r>
    </w:p>
    <w:p w:rsidR="00D14F79" w:rsidRPr="00955296" w:rsidRDefault="00D14F79" w:rsidP="00955296">
      <w:pPr>
        <w:spacing w:after="120" w:line="240" w:lineRule="auto"/>
        <w:rPr>
          <w:rFonts w:ascii="Times New Roman" w:hAnsi="Times New Roman"/>
          <w:b/>
          <w:bCs/>
          <w:sz w:val="2"/>
          <w:szCs w:val="26"/>
          <w:u w:val="single"/>
        </w:rPr>
      </w:pPr>
    </w:p>
    <w:p w:rsidR="00D14F79" w:rsidRPr="00AA4D0C" w:rsidRDefault="00D14F79" w:rsidP="00955296">
      <w:pPr>
        <w:spacing w:line="240" w:lineRule="auto"/>
        <w:jc w:val="center"/>
        <w:rPr>
          <w:rFonts w:ascii="Times New Roman" w:eastAsia="Cambria" w:hAnsi="Times New Roman"/>
          <w:b/>
          <w:bCs/>
          <w:sz w:val="28"/>
          <w:szCs w:val="28"/>
        </w:rPr>
      </w:pPr>
      <w:r w:rsidRPr="00AA4D0C">
        <w:rPr>
          <w:rFonts w:ascii="Times New Roman" w:eastAsia="Cambria" w:hAnsi="Times New Roman"/>
          <w:b/>
          <w:bCs/>
          <w:sz w:val="28"/>
          <w:szCs w:val="28"/>
        </w:rPr>
        <w:t>Bangladesh Ambassador calls for urgent actions in resolving the Rohingya crisis.</w:t>
      </w:r>
    </w:p>
    <w:p w:rsidR="00955296" w:rsidRPr="00955296" w:rsidRDefault="00955296" w:rsidP="00955296">
      <w:pPr>
        <w:spacing w:line="240" w:lineRule="auto"/>
        <w:jc w:val="center"/>
        <w:rPr>
          <w:rFonts w:ascii="Times New Roman" w:eastAsia="Cambria" w:hAnsi="Times New Roman"/>
          <w:b/>
          <w:bCs/>
          <w:sz w:val="2"/>
          <w:szCs w:val="28"/>
        </w:rPr>
      </w:pPr>
    </w:p>
    <w:p w:rsidR="004C60BE" w:rsidRPr="004C60BE" w:rsidRDefault="004C60BE" w:rsidP="00955296">
      <w:pPr>
        <w:spacing w:after="0" w:line="240" w:lineRule="auto"/>
        <w:jc w:val="center"/>
        <w:rPr>
          <w:rFonts w:ascii="Times New Roman" w:hAnsi="Times New Roman"/>
          <w:b/>
          <w:bCs/>
          <w:sz w:val="2"/>
          <w:szCs w:val="32"/>
          <w:u w:val="single"/>
        </w:rPr>
      </w:pPr>
    </w:p>
    <w:p w:rsidR="002B0D17" w:rsidRPr="00D14F79" w:rsidRDefault="000C63D8" w:rsidP="00955296">
      <w:pPr>
        <w:spacing w:after="0" w:line="240" w:lineRule="auto"/>
        <w:jc w:val="both"/>
        <w:rPr>
          <w:rFonts w:ascii="Times New Roman" w:eastAsia="Times New Roman" w:hAnsi="Times New Roman"/>
          <w:b/>
          <w:color w:val="222222"/>
          <w:sz w:val="26"/>
          <w:szCs w:val="26"/>
        </w:rPr>
      </w:pPr>
      <w:r w:rsidRPr="00D14F79">
        <w:rPr>
          <w:rFonts w:ascii="Times New Roman" w:eastAsia="Times New Roman" w:hAnsi="Times New Roman"/>
          <w:b/>
          <w:color w:val="222222"/>
          <w:sz w:val="26"/>
          <w:szCs w:val="26"/>
        </w:rPr>
        <w:t>New York, 0</w:t>
      </w:r>
      <w:r w:rsidR="007764E3" w:rsidRPr="00D14F79">
        <w:rPr>
          <w:rFonts w:ascii="Times New Roman" w:eastAsia="Times New Roman" w:hAnsi="Times New Roman"/>
          <w:b/>
          <w:color w:val="222222"/>
          <w:sz w:val="26"/>
          <w:szCs w:val="26"/>
        </w:rPr>
        <w:t>4 October</w:t>
      </w:r>
      <w:r w:rsidR="002B0D17" w:rsidRPr="00D14F79">
        <w:rPr>
          <w:rFonts w:ascii="Times New Roman" w:eastAsia="Times New Roman" w:hAnsi="Times New Roman"/>
          <w:b/>
          <w:color w:val="222222"/>
          <w:sz w:val="26"/>
          <w:szCs w:val="26"/>
        </w:rPr>
        <w:t xml:space="preserve"> 2021: </w:t>
      </w:r>
    </w:p>
    <w:p w:rsidR="00D14F79" w:rsidRPr="00955296" w:rsidRDefault="00D14F79" w:rsidP="00955296">
      <w:pPr>
        <w:spacing w:after="0" w:line="240" w:lineRule="auto"/>
        <w:jc w:val="both"/>
        <w:rPr>
          <w:rFonts w:ascii="Times New Roman" w:eastAsia="Times New Roman" w:hAnsi="Times New Roman"/>
          <w:b/>
          <w:color w:val="222222"/>
          <w:sz w:val="16"/>
          <w:szCs w:val="26"/>
        </w:rPr>
      </w:pPr>
    </w:p>
    <w:p w:rsidR="00D14F79" w:rsidRPr="00D14F79" w:rsidRDefault="00D14F79" w:rsidP="00D14F79">
      <w:pPr>
        <w:spacing w:line="240" w:lineRule="auto"/>
        <w:ind w:firstLine="720"/>
        <w:jc w:val="both"/>
        <w:rPr>
          <w:rFonts w:ascii="Times New Roman" w:eastAsia="Cambria" w:hAnsi="Times New Roman"/>
          <w:sz w:val="26"/>
          <w:szCs w:val="26"/>
        </w:rPr>
      </w:pPr>
      <w:r w:rsidRPr="00D14F79">
        <w:rPr>
          <w:rFonts w:ascii="Times New Roman" w:eastAsia="Cambria" w:hAnsi="Times New Roman"/>
          <w:sz w:val="26"/>
          <w:szCs w:val="26"/>
        </w:rPr>
        <w:t xml:space="preserve">“The international community and regional countries must continue their efforts to </w:t>
      </w:r>
      <w:r w:rsidR="00272B00">
        <w:rPr>
          <w:rFonts w:ascii="Times New Roman" w:eastAsia="Cambria" w:hAnsi="Times New Roman"/>
          <w:sz w:val="26"/>
          <w:szCs w:val="26"/>
        </w:rPr>
        <w:t xml:space="preserve">resolve the </w:t>
      </w:r>
      <w:r w:rsidRPr="00D14F79">
        <w:rPr>
          <w:rFonts w:ascii="Times New Roman" w:eastAsia="Cambria" w:hAnsi="Times New Roman"/>
          <w:sz w:val="26"/>
          <w:szCs w:val="26"/>
        </w:rPr>
        <w:t xml:space="preserve">Rohingya crisis. Creating conducive environment in the Rakhine State and ensuring accountability for the horrendous crimes committed against them are critical in this regard,” said Ambassador Rabab Fatima while delivering her statement at the 3rd committee general debate held at the UN headquarters today.  </w:t>
      </w:r>
    </w:p>
    <w:p w:rsidR="00D14F79" w:rsidRPr="00D14F79" w:rsidRDefault="00D14F79" w:rsidP="00D14F79">
      <w:pPr>
        <w:spacing w:after="120" w:line="240" w:lineRule="auto"/>
        <w:ind w:firstLine="720"/>
        <w:jc w:val="both"/>
        <w:rPr>
          <w:rFonts w:ascii="Times New Roman" w:eastAsia="Cambria" w:hAnsi="Times New Roman"/>
          <w:sz w:val="26"/>
          <w:szCs w:val="26"/>
        </w:rPr>
      </w:pPr>
      <w:r w:rsidRPr="00D14F79">
        <w:rPr>
          <w:rFonts w:ascii="Times New Roman" w:eastAsia="Cambria" w:hAnsi="Times New Roman"/>
          <w:sz w:val="26"/>
          <w:szCs w:val="26"/>
        </w:rPr>
        <w:t xml:space="preserve">In her statement, Ambassador Fatima expressed serious concern at the growing sense of hopelessness in the Rohingya camps in Bangladesh, which is caused by the delay in repatriation. “While Bangladesh is doing its best to ensure humanitarian assistance to the Rohingyas, including by ensuring vaccination of all the eligible Rohingyas, the ultimate solution to this protracted crisis lies in their safe, sustainable, and dignified return in Myanmar,” she stated. </w:t>
      </w:r>
    </w:p>
    <w:p w:rsidR="00D14F79" w:rsidRPr="00955296" w:rsidRDefault="00D14F79" w:rsidP="00D14F79">
      <w:pPr>
        <w:spacing w:after="120" w:line="240" w:lineRule="auto"/>
        <w:jc w:val="both"/>
        <w:rPr>
          <w:rFonts w:ascii="Times New Roman" w:eastAsia="Cambria" w:hAnsi="Times New Roman"/>
          <w:sz w:val="2"/>
          <w:szCs w:val="26"/>
        </w:rPr>
      </w:pPr>
    </w:p>
    <w:p w:rsidR="00D14F79" w:rsidRPr="00D14F79" w:rsidRDefault="00D14F79" w:rsidP="00D14F79">
      <w:pPr>
        <w:spacing w:after="120" w:line="240" w:lineRule="auto"/>
        <w:ind w:firstLine="720"/>
        <w:jc w:val="both"/>
        <w:rPr>
          <w:rFonts w:ascii="Times New Roman" w:eastAsia="Cambria" w:hAnsi="Times New Roman"/>
          <w:sz w:val="26"/>
          <w:szCs w:val="26"/>
        </w:rPr>
      </w:pPr>
      <w:r w:rsidRPr="00D14F79">
        <w:rPr>
          <w:rFonts w:ascii="Times New Roman" w:eastAsia="Cambria" w:hAnsi="Times New Roman"/>
          <w:sz w:val="26"/>
          <w:szCs w:val="26"/>
        </w:rPr>
        <w:t xml:space="preserve">Ambassador Rabab Fatima called upon the international community and the regional countries to continue their efforts in this regard. “We will work with the OIC and the European Union on the annual resolution in this Committee on the human rights situation of Rohingya Muslims and other minorities in Myanmar,” she added.  </w:t>
      </w:r>
    </w:p>
    <w:p w:rsidR="00D14F79" w:rsidRPr="00D14F79" w:rsidRDefault="00D14F79" w:rsidP="00D14F79">
      <w:pPr>
        <w:spacing w:after="120" w:line="240" w:lineRule="auto"/>
        <w:jc w:val="both"/>
        <w:rPr>
          <w:rFonts w:ascii="Times New Roman" w:eastAsia="Cambria" w:hAnsi="Times New Roman"/>
          <w:sz w:val="4"/>
          <w:szCs w:val="26"/>
        </w:rPr>
      </w:pPr>
    </w:p>
    <w:p w:rsidR="00D14F79" w:rsidRPr="00D14F79" w:rsidRDefault="00D14F79" w:rsidP="00D14F79">
      <w:pPr>
        <w:spacing w:after="120" w:line="240" w:lineRule="auto"/>
        <w:ind w:firstLine="720"/>
        <w:jc w:val="both"/>
        <w:rPr>
          <w:rFonts w:ascii="Times New Roman" w:eastAsia="Cambria" w:hAnsi="Times New Roman"/>
          <w:sz w:val="26"/>
          <w:szCs w:val="26"/>
        </w:rPr>
      </w:pPr>
      <w:r w:rsidRPr="00D14F79">
        <w:rPr>
          <w:rFonts w:ascii="Times New Roman" w:eastAsia="Cambria" w:hAnsi="Times New Roman"/>
          <w:sz w:val="26"/>
          <w:szCs w:val="26"/>
        </w:rPr>
        <w:t xml:space="preserve">In her statement Ambassador Fatima outlined Bangladesh’s core priorities in the third committee this year. Apart from the resolution on Rohingya crisis, the key priorities of Bangladesh include, ensuring vaccine equity, promoting women empowerment and addressing violence against women, ensuring rights of the children including their right to education, protecting the rights and well-beings of migrant workers, and promotion and protection of human rights at the national and global level. </w:t>
      </w:r>
    </w:p>
    <w:p w:rsidR="00D14F79" w:rsidRPr="00D14F79" w:rsidRDefault="00D14F79" w:rsidP="00D14F79">
      <w:pPr>
        <w:spacing w:after="120" w:line="240" w:lineRule="auto"/>
        <w:jc w:val="both"/>
        <w:rPr>
          <w:rFonts w:ascii="Times New Roman" w:eastAsia="Cambria" w:hAnsi="Times New Roman"/>
          <w:sz w:val="2"/>
          <w:szCs w:val="26"/>
        </w:rPr>
      </w:pPr>
    </w:p>
    <w:p w:rsidR="00D14F79" w:rsidRPr="00D14F79" w:rsidRDefault="00D14F79" w:rsidP="00D14F79">
      <w:pPr>
        <w:spacing w:line="240" w:lineRule="auto"/>
        <w:ind w:firstLine="720"/>
        <w:jc w:val="both"/>
        <w:rPr>
          <w:rFonts w:ascii="Times New Roman" w:hAnsi="Times New Roman"/>
          <w:color w:val="000000"/>
          <w:sz w:val="26"/>
          <w:szCs w:val="26"/>
          <w:shd w:val="clear" w:color="auto" w:fill="FFFFFF"/>
        </w:rPr>
      </w:pPr>
      <w:r w:rsidRPr="00D14F79">
        <w:rPr>
          <w:rFonts w:ascii="Times New Roman" w:hAnsi="Times New Roman"/>
          <w:color w:val="000000"/>
          <w:sz w:val="26"/>
          <w:szCs w:val="26"/>
          <w:shd w:val="clear" w:color="auto" w:fill="FFFFFF"/>
        </w:rPr>
        <w:t>Shedding lights on the disproportionate impacts of COVID 19 pandemic on people in vulnerable situation, the Bangladesh Ambassador called for greater solidarity and cooperation to promote an inclusive and resilient recovery.</w:t>
      </w:r>
      <w:r w:rsidRPr="00D14F79">
        <w:rPr>
          <w:rFonts w:ascii="Times New Roman" w:eastAsia="Cambria" w:hAnsi="Times New Roman"/>
          <w:sz w:val="26"/>
          <w:szCs w:val="26"/>
        </w:rPr>
        <w:t xml:space="preserve"> “</w:t>
      </w:r>
      <w:r w:rsidRPr="00D14F79">
        <w:rPr>
          <w:rFonts w:ascii="Times New Roman" w:hAnsi="Times New Roman"/>
          <w:color w:val="000000"/>
          <w:sz w:val="26"/>
          <w:szCs w:val="26"/>
          <w:shd w:val="clear" w:color="auto" w:fill="FFFFFF"/>
        </w:rPr>
        <w:t xml:space="preserve">The pandemic has exacerbated pre-existing inequalities and exclusion both within and across our societies. </w:t>
      </w:r>
      <w:r w:rsidRPr="00D14F79">
        <w:rPr>
          <w:rFonts w:ascii="Times New Roman" w:hAnsi="Times New Roman"/>
          <w:sz w:val="26"/>
          <w:szCs w:val="26"/>
        </w:rPr>
        <w:t xml:space="preserve">And we believe that this Committee has a special responsibility to promote actions to protect the most vulnerable, and to help us chart a recovery that leaves no one behind,” </w:t>
      </w:r>
      <w:r w:rsidRPr="00D14F79">
        <w:rPr>
          <w:rFonts w:ascii="Times New Roman" w:hAnsi="Times New Roman"/>
          <w:color w:val="000000"/>
          <w:sz w:val="26"/>
          <w:szCs w:val="26"/>
          <w:shd w:val="clear" w:color="auto" w:fill="FFFFFF"/>
        </w:rPr>
        <w:t>she added.  </w:t>
      </w:r>
    </w:p>
    <w:p w:rsidR="00D14F79" w:rsidRPr="00D14F79" w:rsidRDefault="00D14F79" w:rsidP="00D14F79">
      <w:pPr>
        <w:spacing w:after="0" w:line="240" w:lineRule="auto"/>
        <w:ind w:firstLine="720"/>
        <w:jc w:val="both"/>
        <w:rPr>
          <w:rFonts w:ascii="Times New Roman" w:eastAsiaTheme="minorHAnsi" w:hAnsi="Times New Roman"/>
          <w:sz w:val="26"/>
          <w:szCs w:val="26"/>
        </w:rPr>
      </w:pPr>
      <w:r w:rsidRPr="00D14F79">
        <w:rPr>
          <w:rFonts w:ascii="Times New Roman" w:hAnsi="Times New Roman"/>
          <w:color w:val="000000"/>
          <w:sz w:val="26"/>
          <w:szCs w:val="26"/>
          <w:shd w:val="clear" w:color="auto" w:fill="FFFFFF"/>
        </w:rPr>
        <w:t xml:space="preserve">Earlier in the morning Ambassador Rabab Fatima delivered her statement at the First Committee and fifth committee general debates.  </w:t>
      </w:r>
    </w:p>
    <w:p w:rsidR="000C63D8" w:rsidRPr="00D14F79" w:rsidRDefault="000C63D8" w:rsidP="000C63D8">
      <w:pPr>
        <w:spacing w:after="0" w:line="240" w:lineRule="auto"/>
        <w:jc w:val="both"/>
        <w:rPr>
          <w:rFonts w:ascii="Times New Roman" w:eastAsia="Times New Roman" w:hAnsi="Times New Roman"/>
          <w:b/>
          <w:color w:val="222222"/>
          <w:sz w:val="26"/>
          <w:szCs w:val="26"/>
        </w:rPr>
      </w:pPr>
    </w:p>
    <w:p w:rsidR="00973B8B" w:rsidRPr="00D14F79" w:rsidRDefault="00973B8B" w:rsidP="000C63D8">
      <w:pPr>
        <w:spacing w:after="0" w:line="240" w:lineRule="auto"/>
        <w:jc w:val="center"/>
        <w:rPr>
          <w:rFonts w:ascii="Times New Roman" w:hAnsi="Times New Roman"/>
        </w:rPr>
      </w:pPr>
      <w:r w:rsidRPr="00D14F79">
        <w:rPr>
          <w:rFonts w:ascii="Times New Roman" w:hAnsi="Times New Roman"/>
        </w:rPr>
        <w:t>***</w:t>
      </w:r>
    </w:p>
    <w:sectPr w:rsidR="00973B8B" w:rsidRPr="00D14F79"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AC4" w:rsidRDefault="00EF1AC4" w:rsidP="00DD43A2">
      <w:pPr>
        <w:spacing w:after="0" w:line="240" w:lineRule="auto"/>
      </w:pPr>
      <w:r>
        <w:separator/>
      </w:r>
    </w:p>
  </w:endnote>
  <w:endnote w:type="continuationSeparator" w:id="1">
    <w:p w:rsidR="00EF1AC4" w:rsidRDefault="00EF1AC4"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9C2254" w:rsidP="00FA434D">
    <w:pPr>
      <w:spacing w:after="0" w:line="240" w:lineRule="auto"/>
      <w:ind w:right="-360" w:hanging="360"/>
      <w:jc w:val="center"/>
      <w:rPr>
        <w:color w:val="000000"/>
        <w:szCs w:val="20"/>
      </w:rPr>
    </w:pPr>
    <w:r w:rsidRPr="009C2254">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AC4" w:rsidRDefault="00EF1AC4" w:rsidP="00DD43A2">
      <w:pPr>
        <w:spacing w:after="0" w:line="240" w:lineRule="auto"/>
      </w:pPr>
      <w:r>
        <w:separator/>
      </w:r>
    </w:p>
  </w:footnote>
  <w:footnote w:type="continuationSeparator" w:id="1">
    <w:p w:rsidR="00EF1AC4" w:rsidRDefault="00EF1AC4"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6498"/>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159F"/>
    <w:rsid w:val="000C63D8"/>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2B00"/>
    <w:rsid w:val="0027633E"/>
    <w:rsid w:val="00277C1F"/>
    <w:rsid w:val="002824BC"/>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3BDE"/>
    <w:rsid w:val="0034611B"/>
    <w:rsid w:val="003471F4"/>
    <w:rsid w:val="00355CBB"/>
    <w:rsid w:val="00357363"/>
    <w:rsid w:val="00364DDA"/>
    <w:rsid w:val="00370E75"/>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65BD"/>
    <w:rsid w:val="003E5D31"/>
    <w:rsid w:val="003E7D0D"/>
    <w:rsid w:val="00402706"/>
    <w:rsid w:val="0041091B"/>
    <w:rsid w:val="004151CC"/>
    <w:rsid w:val="00415536"/>
    <w:rsid w:val="00420CF7"/>
    <w:rsid w:val="00421F37"/>
    <w:rsid w:val="004223F5"/>
    <w:rsid w:val="004229A0"/>
    <w:rsid w:val="004251C3"/>
    <w:rsid w:val="00425DB5"/>
    <w:rsid w:val="00431262"/>
    <w:rsid w:val="00437F63"/>
    <w:rsid w:val="00446EAA"/>
    <w:rsid w:val="0045005B"/>
    <w:rsid w:val="00450F8A"/>
    <w:rsid w:val="00452D45"/>
    <w:rsid w:val="00456BEF"/>
    <w:rsid w:val="00457711"/>
    <w:rsid w:val="00465E2B"/>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E5D8E"/>
    <w:rsid w:val="004E7AA1"/>
    <w:rsid w:val="004F028B"/>
    <w:rsid w:val="004F19A1"/>
    <w:rsid w:val="004F5F90"/>
    <w:rsid w:val="0050018C"/>
    <w:rsid w:val="005016F5"/>
    <w:rsid w:val="00501F3B"/>
    <w:rsid w:val="005079BC"/>
    <w:rsid w:val="0052028D"/>
    <w:rsid w:val="00520FA1"/>
    <w:rsid w:val="005264D5"/>
    <w:rsid w:val="0053027F"/>
    <w:rsid w:val="00530424"/>
    <w:rsid w:val="00535BB4"/>
    <w:rsid w:val="00542CEF"/>
    <w:rsid w:val="0054372C"/>
    <w:rsid w:val="00544087"/>
    <w:rsid w:val="00550801"/>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4DB8"/>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6B3D"/>
    <w:rsid w:val="006B6EC8"/>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1238"/>
    <w:rsid w:val="00725EB2"/>
    <w:rsid w:val="007322D6"/>
    <w:rsid w:val="007351C7"/>
    <w:rsid w:val="00750999"/>
    <w:rsid w:val="00753513"/>
    <w:rsid w:val="00753A9D"/>
    <w:rsid w:val="007543E0"/>
    <w:rsid w:val="00757AFA"/>
    <w:rsid w:val="00760301"/>
    <w:rsid w:val="00771BFA"/>
    <w:rsid w:val="00772269"/>
    <w:rsid w:val="00773C3B"/>
    <w:rsid w:val="00774D9C"/>
    <w:rsid w:val="007764E3"/>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07F57"/>
    <w:rsid w:val="00816178"/>
    <w:rsid w:val="00816427"/>
    <w:rsid w:val="00816E8B"/>
    <w:rsid w:val="0081743E"/>
    <w:rsid w:val="008226D5"/>
    <w:rsid w:val="00826F5C"/>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4513"/>
    <w:rsid w:val="008B50CD"/>
    <w:rsid w:val="008B51C4"/>
    <w:rsid w:val="008B5E9E"/>
    <w:rsid w:val="008B7E22"/>
    <w:rsid w:val="008C304F"/>
    <w:rsid w:val="008C31B5"/>
    <w:rsid w:val="008C3F77"/>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540"/>
    <w:rsid w:val="00954CB4"/>
    <w:rsid w:val="00955296"/>
    <w:rsid w:val="00961963"/>
    <w:rsid w:val="00972BEA"/>
    <w:rsid w:val="00973B8B"/>
    <w:rsid w:val="00973C04"/>
    <w:rsid w:val="00977813"/>
    <w:rsid w:val="00977AED"/>
    <w:rsid w:val="00982B4D"/>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669C"/>
    <w:rsid w:val="00A608E7"/>
    <w:rsid w:val="00A61324"/>
    <w:rsid w:val="00A62728"/>
    <w:rsid w:val="00A62D3C"/>
    <w:rsid w:val="00A64B7C"/>
    <w:rsid w:val="00A65DA3"/>
    <w:rsid w:val="00A710CF"/>
    <w:rsid w:val="00A736CC"/>
    <w:rsid w:val="00A7477E"/>
    <w:rsid w:val="00A75267"/>
    <w:rsid w:val="00A7607D"/>
    <w:rsid w:val="00A83B7E"/>
    <w:rsid w:val="00A854CA"/>
    <w:rsid w:val="00A8705F"/>
    <w:rsid w:val="00A87937"/>
    <w:rsid w:val="00A92500"/>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3EBB"/>
    <w:rsid w:val="00B44F42"/>
    <w:rsid w:val="00B465D8"/>
    <w:rsid w:val="00B47145"/>
    <w:rsid w:val="00B52086"/>
    <w:rsid w:val="00B60517"/>
    <w:rsid w:val="00B62D1F"/>
    <w:rsid w:val="00B636BD"/>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C53F9"/>
    <w:rsid w:val="00BD2E0F"/>
    <w:rsid w:val="00BD452C"/>
    <w:rsid w:val="00BE396F"/>
    <w:rsid w:val="00BE481A"/>
    <w:rsid w:val="00BE6CD5"/>
    <w:rsid w:val="00BF268F"/>
    <w:rsid w:val="00BF3FD0"/>
    <w:rsid w:val="00BF46DE"/>
    <w:rsid w:val="00C01EAE"/>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42AF"/>
    <w:rsid w:val="00C85234"/>
    <w:rsid w:val="00C855AB"/>
    <w:rsid w:val="00C97898"/>
    <w:rsid w:val="00C978AE"/>
    <w:rsid w:val="00C97A67"/>
    <w:rsid w:val="00CA04CC"/>
    <w:rsid w:val="00CA07FE"/>
    <w:rsid w:val="00CA1043"/>
    <w:rsid w:val="00CA21F7"/>
    <w:rsid w:val="00CA3C84"/>
    <w:rsid w:val="00CA42F6"/>
    <w:rsid w:val="00CA6455"/>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786B"/>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54AB5"/>
    <w:rsid w:val="00E56B1A"/>
    <w:rsid w:val="00E61D93"/>
    <w:rsid w:val="00E626E9"/>
    <w:rsid w:val="00E63BAA"/>
    <w:rsid w:val="00E63D7C"/>
    <w:rsid w:val="00E6589C"/>
    <w:rsid w:val="00E65C17"/>
    <w:rsid w:val="00E67EF7"/>
    <w:rsid w:val="00E713C6"/>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11"/>
    <w:rsid w:val="00EF1AC4"/>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DC9"/>
    <w:rsid w:val="00F73E56"/>
    <w:rsid w:val="00F7764E"/>
    <w:rsid w:val="00F81EA3"/>
    <w:rsid w:val="00F83072"/>
    <w:rsid w:val="00FA3380"/>
    <w:rsid w:val="00FA3980"/>
    <w:rsid w:val="00FA434D"/>
    <w:rsid w:val="00FA5918"/>
    <w:rsid w:val="00FA7614"/>
    <w:rsid w:val="00FA7B5D"/>
    <w:rsid w:val="00FB354F"/>
    <w:rsid w:val="00FB6F56"/>
    <w:rsid w:val="00FB7D47"/>
    <w:rsid w:val="00FC4A99"/>
    <w:rsid w:val="00FC709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215</cp:revision>
  <cp:lastPrinted>2021-06-17T23:30:00Z</cp:lastPrinted>
  <dcterms:created xsi:type="dcterms:W3CDTF">2021-04-17T16:56:00Z</dcterms:created>
  <dcterms:modified xsi:type="dcterms:W3CDTF">2021-10-05T19:23:00Z</dcterms:modified>
</cp:coreProperties>
</file>