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Default="00CA1043" w:rsidP="009C6F8E">
      <w:pPr>
        <w:spacing w:after="0"/>
        <w:jc w:val="center"/>
        <w:rPr>
          <w:rFonts w:ascii="Times New Roman" w:hAnsi="Times New Roman"/>
          <w:b/>
          <w:bCs/>
          <w:sz w:val="32"/>
          <w:szCs w:val="32"/>
          <w:u w:val="single"/>
        </w:rPr>
      </w:pPr>
      <w:r w:rsidRPr="007C235F">
        <w:rPr>
          <w:rFonts w:ascii="Times New Roman" w:hAnsi="Times New Roman"/>
          <w:b/>
          <w:bCs/>
          <w:sz w:val="32"/>
          <w:szCs w:val="32"/>
          <w:u w:val="single"/>
        </w:rPr>
        <w:t>Press Release</w:t>
      </w:r>
    </w:p>
    <w:p w:rsidR="00F904A9" w:rsidRPr="00F904A9" w:rsidRDefault="00F904A9" w:rsidP="009C6F8E">
      <w:pPr>
        <w:spacing w:after="0"/>
        <w:jc w:val="center"/>
        <w:rPr>
          <w:rFonts w:ascii="Times New Roman" w:hAnsi="Times New Roman"/>
          <w:b/>
          <w:bCs/>
          <w:sz w:val="14"/>
          <w:szCs w:val="32"/>
          <w:u w:val="single"/>
        </w:rPr>
      </w:pPr>
    </w:p>
    <w:p w:rsidR="00BB5B52" w:rsidRDefault="00BB5B52" w:rsidP="00BB5B52">
      <w:pPr>
        <w:spacing w:after="0" w:line="240" w:lineRule="auto"/>
        <w:jc w:val="center"/>
        <w:rPr>
          <w:rFonts w:ascii="SutonnyMJ" w:hAnsi="SutonnyMJ" w:cs="SutonnyMJ"/>
          <w:b/>
          <w:sz w:val="28"/>
          <w:szCs w:val="28"/>
        </w:rPr>
      </w:pPr>
      <w:r>
        <w:rPr>
          <w:rFonts w:ascii="Times New Roman" w:hAnsi="Times New Roman"/>
          <w:b/>
          <w:sz w:val="28"/>
          <w:szCs w:val="28"/>
        </w:rPr>
        <w:t>Delegations of the U.S. Army War College visits the Permanent Mission of Bangladesh.</w:t>
      </w:r>
    </w:p>
    <w:p w:rsidR="00BB5B52" w:rsidRDefault="00BB5B52" w:rsidP="00BB5B52">
      <w:pPr>
        <w:spacing w:after="0" w:line="240" w:lineRule="auto"/>
        <w:rPr>
          <w:rFonts w:ascii="Times New Roman" w:hAnsi="Times New Roman"/>
          <w:b/>
          <w:sz w:val="26"/>
          <w:szCs w:val="26"/>
        </w:rPr>
      </w:pPr>
    </w:p>
    <w:p w:rsidR="006F3C2F"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E02CC7">
      <w:pPr>
        <w:spacing w:after="0" w:line="240" w:lineRule="auto"/>
        <w:jc w:val="center"/>
        <w:rPr>
          <w:rFonts w:ascii="Times New Roman" w:eastAsia="Times New Roman" w:hAnsi="Times New Roman"/>
          <w:sz w:val="2"/>
          <w:szCs w:val="32"/>
        </w:rPr>
      </w:pPr>
    </w:p>
    <w:p w:rsidR="007378F7" w:rsidRDefault="0078606A" w:rsidP="007378F7">
      <w:pPr>
        <w:pStyle w:val="NormalWeb"/>
        <w:shd w:val="clear" w:color="auto" w:fill="FFFFFF"/>
        <w:spacing w:before="0" w:beforeAutospacing="0" w:after="0" w:afterAutospacing="0"/>
        <w:jc w:val="both"/>
        <w:textAlignment w:val="baseline"/>
        <w:rPr>
          <w:rStyle w:val="Strong"/>
          <w:rFonts w:eastAsiaTheme="majorEastAsia"/>
          <w:color w:val="000000" w:themeColor="text1"/>
          <w:sz w:val="26"/>
          <w:szCs w:val="28"/>
          <w:bdr w:val="none" w:sz="0" w:space="0" w:color="auto" w:frame="1"/>
        </w:rPr>
      </w:pPr>
      <w:r>
        <w:rPr>
          <w:rStyle w:val="Strong"/>
          <w:rFonts w:eastAsiaTheme="majorEastAsia"/>
          <w:color w:val="000000" w:themeColor="text1"/>
          <w:sz w:val="26"/>
          <w:szCs w:val="28"/>
          <w:bdr w:val="none" w:sz="0" w:space="0" w:color="auto" w:frame="1"/>
        </w:rPr>
        <w:t>New York, 23</w:t>
      </w:r>
      <w:r w:rsidR="00765689" w:rsidRPr="007378F7">
        <w:rPr>
          <w:rStyle w:val="Strong"/>
          <w:rFonts w:eastAsiaTheme="majorEastAsia"/>
          <w:color w:val="000000" w:themeColor="text1"/>
          <w:sz w:val="26"/>
          <w:szCs w:val="28"/>
          <w:bdr w:val="none" w:sz="0" w:space="0" w:color="auto" w:frame="1"/>
        </w:rPr>
        <w:t xml:space="preserve"> May</w:t>
      </w:r>
      <w:r w:rsidR="000C1DDB" w:rsidRPr="007378F7">
        <w:rPr>
          <w:rStyle w:val="Strong"/>
          <w:rFonts w:eastAsiaTheme="majorEastAsia"/>
          <w:color w:val="000000" w:themeColor="text1"/>
          <w:sz w:val="26"/>
          <w:szCs w:val="28"/>
          <w:bdr w:val="none" w:sz="0" w:space="0" w:color="auto" w:frame="1"/>
        </w:rPr>
        <w:t xml:space="preserve"> 2022: </w:t>
      </w:r>
    </w:p>
    <w:p w:rsidR="00F904A9" w:rsidRPr="00F904A9" w:rsidRDefault="00F904A9" w:rsidP="00F904A9">
      <w:pPr>
        <w:pStyle w:val="NormalWeb"/>
        <w:shd w:val="clear" w:color="auto" w:fill="FFFFFF"/>
        <w:spacing w:before="0" w:beforeAutospacing="0" w:after="0" w:afterAutospacing="0"/>
        <w:jc w:val="center"/>
        <w:textAlignment w:val="baseline"/>
        <w:rPr>
          <w:rStyle w:val="Strong"/>
          <w:sz w:val="12"/>
          <w:bdr w:val="none" w:sz="0" w:space="0" w:color="auto" w:frame="1"/>
        </w:rPr>
      </w:pPr>
    </w:p>
    <w:p w:rsidR="00BB5B52" w:rsidRDefault="00BB5B52" w:rsidP="00BB5B52">
      <w:pPr>
        <w:pStyle w:val="NoSpacing"/>
        <w:jc w:val="center"/>
        <w:rPr>
          <w:rFonts w:ascii="Times New Roman" w:hAnsi="Times New Roman"/>
          <w:b/>
          <w:sz w:val="4"/>
          <w:szCs w:val="2"/>
          <w:u w:val="single"/>
        </w:rPr>
      </w:pPr>
    </w:p>
    <w:p w:rsidR="00BB5B52" w:rsidRDefault="00BB5B52" w:rsidP="00BB5B52">
      <w:pPr>
        <w:pStyle w:val="NoSpacing"/>
        <w:jc w:val="both"/>
        <w:rPr>
          <w:rFonts w:ascii="Times New Roman" w:hAnsi="Times New Roman"/>
          <w:b/>
          <w:sz w:val="8"/>
          <w:szCs w:val="24"/>
        </w:rPr>
      </w:pPr>
    </w:p>
    <w:p w:rsidR="00BB5B52" w:rsidRDefault="00BB5B52" w:rsidP="00BB5B52">
      <w:pPr>
        <w:pStyle w:val="NoSpacing"/>
        <w:jc w:val="both"/>
        <w:rPr>
          <w:rFonts w:ascii="Times New Roman" w:hAnsi="Times New Roman"/>
          <w:color w:val="212121"/>
          <w:sz w:val="24"/>
          <w:szCs w:val="24"/>
          <w:shd w:val="clear" w:color="auto" w:fill="FFFFFF"/>
        </w:rPr>
      </w:pPr>
      <w:r>
        <w:rPr>
          <w:rFonts w:ascii="SutonnyMJ" w:hAnsi="SutonnyMJ" w:cs="SutonnyMJ"/>
          <w:sz w:val="32"/>
          <w:szCs w:val="32"/>
        </w:rPr>
        <w:tab/>
      </w:r>
      <w:r>
        <w:rPr>
          <w:rFonts w:ascii="Times New Roman" w:hAnsi="Times New Roman"/>
          <w:sz w:val="24"/>
          <w:szCs w:val="24"/>
        </w:rPr>
        <w:t>On 20</w:t>
      </w:r>
      <w:r>
        <w:rPr>
          <w:rFonts w:ascii="Times New Roman" w:hAnsi="Times New Roman"/>
          <w:sz w:val="24"/>
          <w:szCs w:val="24"/>
          <w:vertAlign w:val="superscript"/>
        </w:rPr>
        <w:t>th</w:t>
      </w:r>
      <w:r>
        <w:rPr>
          <w:rFonts w:ascii="Times New Roman" w:hAnsi="Times New Roman"/>
          <w:sz w:val="24"/>
          <w:szCs w:val="24"/>
        </w:rPr>
        <w:t xml:space="preserve"> May 2022, a U.S. Army</w:t>
      </w:r>
      <w:r w:rsidR="004D1A9E">
        <w:rPr>
          <w:rFonts w:ascii="Times New Roman" w:hAnsi="Times New Roman"/>
          <w:sz w:val="24"/>
          <w:szCs w:val="24"/>
        </w:rPr>
        <w:t xml:space="preserve"> War College delegation comprising</w:t>
      </w:r>
      <w:r>
        <w:rPr>
          <w:rFonts w:ascii="Times New Roman" w:hAnsi="Times New Roman"/>
          <w:sz w:val="24"/>
          <w:szCs w:val="24"/>
        </w:rPr>
        <w:t xml:space="preserve"> of 18 members led by Professor Douglas Waters visited the Permanent Mission of Bangladesh to the United Nations. T</w:t>
      </w:r>
      <w:r>
        <w:rPr>
          <w:rFonts w:ascii="Times New Roman" w:eastAsia="Times New Roman" w:hAnsi="Times New Roman"/>
          <w:color w:val="212121"/>
          <w:sz w:val="24"/>
          <w:szCs w:val="24"/>
          <w:lang w:bidi="bn-BD"/>
        </w:rPr>
        <w:t>he U.S. Army War College has been visiting Bangladesh Mission every year in recent times to learn about our experiences in the field of peace operation. This partnership comes as</w:t>
      </w:r>
      <w:r w:rsidR="007F5BFC">
        <w:rPr>
          <w:rFonts w:ascii="Times New Roman" w:eastAsia="Times New Roman" w:hAnsi="Times New Roman"/>
          <w:color w:val="212121"/>
          <w:sz w:val="24"/>
          <w:szCs w:val="24"/>
          <w:lang w:bidi="bn-BD"/>
        </w:rPr>
        <w:t xml:space="preserve"> a</w:t>
      </w:r>
      <w:r w:rsidR="000C6494">
        <w:rPr>
          <w:rFonts w:ascii="Times New Roman" w:eastAsia="Times New Roman" w:hAnsi="Times New Roman"/>
          <w:color w:val="212121"/>
          <w:sz w:val="24"/>
          <w:szCs w:val="24"/>
          <w:lang w:bidi="bn-BD"/>
        </w:rPr>
        <w:t xml:space="preserve"> </w:t>
      </w:r>
      <w:r>
        <w:rPr>
          <w:rFonts w:ascii="Times New Roman" w:eastAsia="Times New Roman" w:hAnsi="Times New Roman"/>
          <w:color w:val="212121"/>
          <w:sz w:val="24"/>
          <w:szCs w:val="24"/>
          <w:lang w:bidi="bn-BD"/>
        </w:rPr>
        <w:t xml:space="preserve">recognition of Bangladesh’s remarkable contribution to </w:t>
      </w:r>
      <w:r w:rsidR="000C6494">
        <w:rPr>
          <w:rFonts w:ascii="Times New Roman" w:eastAsia="Times New Roman" w:hAnsi="Times New Roman"/>
          <w:color w:val="212121"/>
          <w:sz w:val="24"/>
          <w:szCs w:val="24"/>
          <w:lang w:bidi="bn-BD"/>
        </w:rPr>
        <w:t xml:space="preserve">UN </w:t>
      </w:r>
      <w:r>
        <w:rPr>
          <w:rFonts w:ascii="Times New Roman" w:eastAsia="Times New Roman" w:hAnsi="Times New Roman"/>
          <w:color w:val="212121"/>
          <w:sz w:val="24"/>
          <w:szCs w:val="24"/>
          <w:lang w:bidi="bn-BD"/>
        </w:rPr>
        <w:t xml:space="preserve">peace operations and the reputation and professionalism of Bangladeshi peacekeepers. A </w:t>
      </w:r>
      <w:r>
        <w:rPr>
          <w:rFonts w:ascii="Times New Roman" w:hAnsi="Times New Roman"/>
          <w:color w:val="212121"/>
          <w:sz w:val="24"/>
          <w:szCs w:val="24"/>
          <w:shd w:val="clear" w:color="auto" w:fill="FFFFFF"/>
        </w:rPr>
        <w:t>senior officer of Bangladesh A</w:t>
      </w:r>
      <w:r w:rsidR="000C6494">
        <w:rPr>
          <w:rFonts w:ascii="Times New Roman" w:hAnsi="Times New Roman"/>
          <w:color w:val="212121"/>
          <w:sz w:val="24"/>
          <w:szCs w:val="24"/>
          <w:shd w:val="clear" w:color="auto" w:fill="FFFFFF"/>
        </w:rPr>
        <w:t>rmy undergoing training in the War C</w:t>
      </w:r>
      <w:r>
        <w:rPr>
          <w:rFonts w:ascii="Times New Roman" w:hAnsi="Times New Roman"/>
          <w:color w:val="212121"/>
          <w:sz w:val="24"/>
          <w:szCs w:val="24"/>
          <w:shd w:val="clear" w:color="auto" w:fill="FFFFFF"/>
        </w:rPr>
        <w:t>ollege was a part of this delegation.</w:t>
      </w:r>
    </w:p>
    <w:p w:rsidR="00BB5B52" w:rsidRDefault="00BB5B52" w:rsidP="00BB5B52">
      <w:pPr>
        <w:pStyle w:val="NoSpacing"/>
        <w:jc w:val="both"/>
        <w:rPr>
          <w:rFonts w:ascii="Times New Roman" w:eastAsia="Times New Roman" w:hAnsi="Times New Roman"/>
          <w:color w:val="212121"/>
          <w:sz w:val="24"/>
          <w:szCs w:val="24"/>
          <w:lang w:bidi="bn-BD"/>
        </w:rPr>
      </w:pPr>
    </w:p>
    <w:p w:rsidR="00BB5B52" w:rsidRDefault="00BB5B52" w:rsidP="00BB5B52">
      <w:pPr>
        <w:spacing w:after="0" w:line="240" w:lineRule="auto"/>
        <w:ind w:firstLine="720"/>
        <w:jc w:val="both"/>
        <w:rPr>
          <w:rFonts w:ascii="Times New Roman" w:eastAsia="Times New Roman" w:hAnsi="Times New Roman"/>
          <w:color w:val="212121"/>
          <w:sz w:val="24"/>
          <w:szCs w:val="24"/>
          <w:lang w:bidi="bn-BD"/>
        </w:rPr>
      </w:pPr>
      <w:r>
        <w:rPr>
          <w:rFonts w:ascii="Times New Roman" w:hAnsi="Times New Roman"/>
          <w:color w:val="212121"/>
          <w:sz w:val="24"/>
          <w:szCs w:val="24"/>
          <w:shd w:val="clear" w:color="auto" w:fill="FFFFFF"/>
        </w:rPr>
        <w:t>Deputy Permanent Representative (DPR) of the Permanent Mission of Bangladesh to the UN, Dr. Md Monwar Hos</w:t>
      </w:r>
      <w:r w:rsidR="00632205">
        <w:rPr>
          <w:rFonts w:ascii="Times New Roman" w:hAnsi="Times New Roman"/>
          <w:color w:val="212121"/>
          <w:sz w:val="24"/>
          <w:szCs w:val="24"/>
          <w:shd w:val="clear" w:color="auto" w:fill="FFFFFF"/>
        </w:rPr>
        <w:t>sain, welcomed the delegation to</w:t>
      </w:r>
      <w:r>
        <w:rPr>
          <w:rFonts w:ascii="Times New Roman" w:hAnsi="Times New Roman"/>
          <w:color w:val="212121"/>
          <w:sz w:val="24"/>
          <w:szCs w:val="24"/>
          <w:shd w:val="clear" w:color="auto" w:fill="FFFFFF"/>
        </w:rPr>
        <w:t xml:space="preserve"> the mission. In his welcome address, the DPR focused on Bangladesh’s </w:t>
      </w:r>
      <w:r w:rsidR="00632205">
        <w:rPr>
          <w:rFonts w:ascii="Times New Roman" w:hAnsi="Times New Roman"/>
          <w:color w:val="212121"/>
          <w:sz w:val="24"/>
          <w:szCs w:val="24"/>
          <w:shd w:val="clear" w:color="auto" w:fill="FFFFFF"/>
        </w:rPr>
        <w:t>important</w:t>
      </w:r>
      <w:r>
        <w:rPr>
          <w:rFonts w:ascii="Times New Roman" w:hAnsi="Times New Roman"/>
          <w:color w:val="212121"/>
          <w:sz w:val="24"/>
          <w:szCs w:val="24"/>
          <w:shd w:val="clear" w:color="auto" w:fill="FFFFFF"/>
        </w:rPr>
        <w:t xml:space="preserve"> contribution to UN peacekeeping operations as the topmost</w:t>
      </w:r>
      <w:r>
        <w:rPr>
          <w:rFonts w:ascii="Times New Roman" w:hAnsi="Times New Roman"/>
          <w:sz w:val="24"/>
          <w:szCs w:val="24"/>
        </w:rPr>
        <w:t xml:space="preserve"> troops and </w:t>
      </w:r>
      <w:r w:rsidR="00632205">
        <w:rPr>
          <w:rFonts w:ascii="Times New Roman" w:hAnsi="Times New Roman"/>
          <w:sz w:val="24"/>
          <w:szCs w:val="24"/>
        </w:rPr>
        <w:t xml:space="preserve">police-contributing country and discussed about </w:t>
      </w:r>
      <w:r>
        <w:rPr>
          <w:rFonts w:ascii="Times New Roman" w:hAnsi="Times New Roman"/>
          <w:sz w:val="24"/>
          <w:szCs w:val="24"/>
        </w:rPr>
        <w:t xml:space="preserve">Bangladesh’s </w:t>
      </w:r>
      <w:r>
        <w:rPr>
          <w:rFonts w:ascii="Times New Roman" w:hAnsi="Times New Roman"/>
          <w:color w:val="212121"/>
          <w:sz w:val="24"/>
          <w:szCs w:val="24"/>
          <w:shd w:val="clear" w:color="auto" w:fill="FFFFFF"/>
        </w:rPr>
        <w:t>engagements in maintaining international peace &amp; security, sustaining peace and peacebuilding discourses at the UN.</w:t>
      </w:r>
      <w:r>
        <w:rPr>
          <w:rFonts w:ascii="Times New Roman" w:hAnsi="Times New Roman"/>
          <w:sz w:val="24"/>
          <w:szCs w:val="24"/>
        </w:rPr>
        <w:t xml:space="preserve"> The DPR highlighted the visionary leadership of Prime Minister Sheikh Hasina in the graduation of Bangladesh from the LDC category. </w:t>
      </w:r>
      <w:r>
        <w:rPr>
          <w:rFonts w:ascii="Times New Roman" w:eastAsia="Times New Roman" w:hAnsi="Times New Roman"/>
          <w:color w:val="202124"/>
          <w:sz w:val="24"/>
          <w:szCs w:val="24"/>
          <w:lang w:bidi="bn-BD"/>
        </w:rPr>
        <w:t>He also mentioned Bangladesh's leadership in adopting two resolutions titled `Culture of Peace’ and `Women, Peace and Security’ at the United Nations. In his speech, he stated that Bangladesh is now serving as the chair of the Peace Building Commission, the President of the UN Women Executive Board, the Chair of the Climate Vulnerable Forum, the Vice Pr</w:t>
      </w:r>
      <w:r w:rsidR="00632205">
        <w:rPr>
          <w:rFonts w:ascii="Times New Roman" w:eastAsia="Times New Roman" w:hAnsi="Times New Roman"/>
          <w:color w:val="202124"/>
          <w:sz w:val="24"/>
          <w:szCs w:val="24"/>
          <w:lang w:bidi="bn-BD"/>
        </w:rPr>
        <w:t>esident of the General Assembly,</w:t>
      </w:r>
      <w:r>
        <w:rPr>
          <w:rFonts w:ascii="Times New Roman" w:eastAsia="Times New Roman" w:hAnsi="Times New Roman"/>
          <w:color w:val="202124"/>
          <w:sz w:val="24"/>
          <w:szCs w:val="24"/>
          <w:lang w:bidi="bn-BD"/>
        </w:rPr>
        <w:t xml:space="preserve"> and the Vice President of UNDP, UNFPA, and UNOPS.</w:t>
      </w:r>
      <w:r>
        <w:rPr>
          <w:rFonts w:ascii="Times New Roman" w:hAnsi="Times New Roman"/>
          <w:sz w:val="24"/>
          <w:szCs w:val="24"/>
        </w:rPr>
        <w:t xml:space="preserve"> The DPR</w:t>
      </w:r>
      <w:r>
        <w:rPr>
          <w:rFonts w:ascii="Times New Roman" w:hAnsi="Times New Roman"/>
          <w:color w:val="212121"/>
          <w:sz w:val="24"/>
          <w:szCs w:val="24"/>
          <w:shd w:val="clear" w:color="auto" w:fill="FFFFFF"/>
        </w:rPr>
        <w:t xml:space="preserve"> </w:t>
      </w:r>
      <w:r>
        <w:rPr>
          <w:rFonts w:ascii="Times New Roman" w:eastAsia="Times New Roman" w:hAnsi="Times New Roman"/>
          <w:color w:val="212121"/>
          <w:sz w:val="24"/>
          <w:szCs w:val="24"/>
          <w:lang w:bidi="bn-BD"/>
        </w:rPr>
        <w:t xml:space="preserve">also recognized that the multidimensional cooperation between the militaries of Bangladesh and the United States is increasing day by day. </w:t>
      </w:r>
    </w:p>
    <w:p w:rsidR="00BB5B52" w:rsidRDefault="00BB5B52" w:rsidP="00BB5B52">
      <w:pPr>
        <w:spacing w:after="0" w:line="240" w:lineRule="auto"/>
        <w:ind w:firstLine="720"/>
        <w:jc w:val="both"/>
        <w:rPr>
          <w:rFonts w:ascii="Times New Roman" w:hAnsi="Times New Roman"/>
          <w:sz w:val="24"/>
          <w:szCs w:val="24"/>
        </w:rPr>
      </w:pPr>
    </w:p>
    <w:p w:rsidR="00BB5B52" w:rsidRDefault="00BB5B52" w:rsidP="00BB5B52">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Defense Advisor (DA) of Bangladesh Permanent Mission Brigadier General Md Sadequzzaman briefed the delegation about Bangladesh’s engagement in the UN peacekeeping operations and the dedicated role played by the Bangladeshi peacekeepers. </w:t>
      </w:r>
      <w:r>
        <w:rPr>
          <w:rFonts w:ascii="Times New Roman" w:eastAsia="Times New Roman" w:hAnsi="Times New Roman"/>
          <w:color w:val="212121"/>
          <w:sz w:val="24"/>
          <w:szCs w:val="24"/>
          <w:lang/>
        </w:rPr>
        <w:t xml:space="preserve">He said, “Bangladesh was always at the forefront of United Nations peacekeeping operations. </w:t>
      </w:r>
      <w:r>
        <w:rPr>
          <w:rFonts w:ascii="Times New Roman" w:eastAsia="Times New Roman" w:hAnsi="Times New Roman"/>
          <w:color w:val="212121"/>
          <w:sz w:val="24"/>
          <w:szCs w:val="24"/>
          <w:lang w:bidi="bn-BD"/>
        </w:rPr>
        <w:t xml:space="preserve">So far, 1,80,661 Bangladeshi peacekeepers have participated in 54 UN peacekeeping missions. </w:t>
      </w:r>
      <w:r>
        <w:rPr>
          <w:rFonts w:ascii="Times New Roman" w:eastAsia="Times New Roman" w:hAnsi="Times New Roman"/>
          <w:color w:val="212121"/>
          <w:sz w:val="24"/>
          <w:szCs w:val="24"/>
          <w:lang/>
        </w:rPr>
        <w:t>Currently, there are 6802 Bangladeshi peacekeepers deployed in 09 different missions.</w:t>
      </w:r>
      <w:r>
        <w:rPr>
          <w:rFonts w:ascii="Times New Roman" w:eastAsia="Times New Roman" w:hAnsi="Times New Roman"/>
          <w:color w:val="212121"/>
          <w:sz w:val="24"/>
          <w:szCs w:val="24"/>
          <w:lang w:bidi="bn-BD"/>
        </w:rPr>
        <w:t xml:space="preserve"> </w:t>
      </w:r>
      <w:r>
        <w:rPr>
          <w:rFonts w:ascii="Times New Roman" w:hAnsi="Times New Roman"/>
          <w:color w:val="212121"/>
          <w:sz w:val="24"/>
          <w:szCs w:val="24"/>
          <w:shd w:val="clear" w:color="auto" w:fill="FFFFFF"/>
        </w:rPr>
        <w:t xml:space="preserve">As many as 160 </w:t>
      </w:r>
      <w:r>
        <w:rPr>
          <w:rFonts w:ascii="Times New Roman" w:eastAsia="Times New Roman" w:hAnsi="Times New Roman"/>
          <w:color w:val="212121"/>
          <w:sz w:val="24"/>
          <w:szCs w:val="24"/>
          <w:lang/>
        </w:rPr>
        <w:t>peacekeepers lost their lives in the line of duty</w:t>
      </w:r>
      <w:r>
        <w:rPr>
          <w:rFonts w:ascii="Times New Roman" w:hAnsi="Times New Roman"/>
          <w:color w:val="212121"/>
          <w:sz w:val="24"/>
          <w:szCs w:val="24"/>
          <w:shd w:val="clear" w:color="auto" w:fill="FFFFFF"/>
        </w:rPr>
        <w:t xml:space="preserve"> while 240 have been injured”. </w:t>
      </w:r>
      <w:r>
        <w:rPr>
          <w:rFonts w:ascii="Times New Roman" w:hAnsi="Times New Roman"/>
          <w:sz w:val="24"/>
          <w:szCs w:val="24"/>
          <w:lang w:bidi="bn-BD"/>
        </w:rPr>
        <w:t xml:space="preserve">The DA also mentioned that there are currently 387 women peacekeepers deployed in the peacekeeping missions. At present, Bangladesh Police has a female Formed Police Unit (FPU) in the mission. </w:t>
      </w:r>
      <w:r>
        <w:rPr>
          <w:rFonts w:ascii="Times New Roman" w:hAnsi="Times New Roman"/>
          <w:color w:val="212121"/>
          <w:sz w:val="24"/>
          <w:szCs w:val="24"/>
          <w:shd w:val="clear" w:color="auto" w:fill="FFFFFF"/>
        </w:rPr>
        <w:t>He also portrayed Bangladesh’s success stories in bringing peace to various war-ravaged parts of the world for more than three decades.</w:t>
      </w:r>
    </w:p>
    <w:p w:rsidR="00BB5B52" w:rsidRDefault="00BB5B52" w:rsidP="00BB5B52">
      <w:pPr>
        <w:pStyle w:val="NoSpacing"/>
        <w:ind w:firstLine="720"/>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The US Army War College delegation applauded the Bangladesh Mission for the valuable exchange of information, excellent arrangement, and warm hospitality. The Deputy Permanent Representative thanked the U</w:t>
      </w:r>
      <w:r w:rsidR="00E4022C">
        <w:rPr>
          <w:rFonts w:ascii="Times New Roman" w:hAnsi="Times New Roman"/>
          <w:color w:val="212121"/>
          <w:sz w:val="24"/>
          <w:szCs w:val="24"/>
          <w:shd w:val="clear" w:color="auto" w:fill="FFFFFF"/>
        </w:rPr>
        <w:t>.S. Army War College delegation</w:t>
      </w:r>
      <w:r>
        <w:rPr>
          <w:rFonts w:ascii="Times New Roman" w:hAnsi="Times New Roman"/>
          <w:color w:val="212121"/>
          <w:sz w:val="24"/>
          <w:szCs w:val="24"/>
          <w:shd w:val="clear" w:color="auto" w:fill="FFFFFF"/>
        </w:rPr>
        <w:t xml:space="preserve"> for choosing Bangladesh Permanent Mission for their visit.</w:t>
      </w:r>
    </w:p>
    <w:p w:rsidR="00BB5B52" w:rsidRDefault="00BB5B52" w:rsidP="00BB5B52">
      <w:pPr>
        <w:pStyle w:val="NoSpacing"/>
        <w:ind w:firstLine="720"/>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 </w:t>
      </w:r>
    </w:p>
    <w:p w:rsidR="00F904A9" w:rsidRDefault="00F904A9" w:rsidP="00F904A9">
      <w:pPr>
        <w:pStyle w:val="NormalWeb"/>
        <w:shd w:val="clear" w:color="auto" w:fill="FFFFFF"/>
        <w:spacing w:before="0" w:beforeAutospacing="0" w:after="0" w:afterAutospacing="0"/>
        <w:jc w:val="both"/>
        <w:textAlignment w:val="baseline"/>
        <w:rPr>
          <w:rStyle w:val="Strong"/>
          <w:b w:val="0"/>
          <w:bCs w:val="0"/>
          <w:sz w:val="10"/>
          <w:szCs w:val="28"/>
          <w:bdr w:val="none" w:sz="0" w:space="0" w:color="auto" w:frame="1"/>
        </w:rPr>
      </w:pPr>
    </w:p>
    <w:p w:rsidR="00D525C1" w:rsidRPr="00F904A9" w:rsidRDefault="000C1DDB" w:rsidP="00F904A9">
      <w:pPr>
        <w:pStyle w:val="NormalWeb"/>
        <w:shd w:val="clear" w:color="auto" w:fill="FFFFFF"/>
        <w:spacing w:before="0" w:beforeAutospacing="0" w:after="0" w:afterAutospacing="0"/>
        <w:jc w:val="center"/>
        <w:textAlignment w:val="baseline"/>
        <w:rPr>
          <w:szCs w:val="26"/>
          <w:shd w:val="clear" w:color="auto" w:fill="FFFFFF"/>
        </w:rPr>
      </w:pPr>
      <w:r w:rsidRPr="00F904A9">
        <w:rPr>
          <w:szCs w:val="26"/>
          <w:shd w:val="clear" w:color="auto" w:fill="FFFFFF"/>
        </w:rPr>
        <w:t>***</w:t>
      </w:r>
    </w:p>
    <w:sectPr w:rsidR="00D525C1" w:rsidRPr="00F904A9"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FBC" w:rsidRDefault="007E1FBC" w:rsidP="00DD43A2">
      <w:pPr>
        <w:spacing w:after="0" w:line="240" w:lineRule="auto"/>
      </w:pPr>
      <w:r>
        <w:separator/>
      </w:r>
    </w:p>
  </w:endnote>
  <w:endnote w:type="continuationSeparator" w:id="1">
    <w:p w:rsidR="007E1FBC" w:rsidRDefault="007E1FBC"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6F58BE" w:rsidP="00FA434D">
    <w:pPr>
      <w:spacing w:after="0" w:line="240" w:lineRule="auto"/>
      <w:ind w:right="-360" w:hanging="360"/>
      <w:jc w:val="center"/>
      <w:rPr>
        <w:color w:val="000000"/>
        <w:szCs w:val="20"/>
      </w:rPr>
    </w:pPr>
    <w:r w:rsidRPr="006F58BE">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FBC" w:rsidRDefault="007E1FBC" w:rsidP="00DD43A2">
      <w:pPr>
        <w:spacing w:after="0" w:line="240" w:lineRule="auto"/>
      </w:pPr>
      <w:r>
        <w:separator/>
      </w:r>
    </w:p>
  </w:footnote>
  <w:footnote w:type="continuationSeparator" w:id="1">
    <w:p w:rsidR="007E1FBC" w:rsidRDefault="007E1FBC"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118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3DCD"/>
    <w:rsid w:val="000B541C"/>
    <w:rsid w:val="000B589E"/>
    <w:rsid w:val="000B5BFB"/>
    <w:rsid w:val="000B6090"/>
    <w:rsid w:val="000C009C"/>
    <w:rsid w:val="000C159F"/>
    <w:rsid w:val="000C1DDB"/>
    <w:rsid w:val="000C63D8"/>
    <w:rsid w:val="000C6494"/>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246A1"/>
    <w:rsid w:val="001308EF"/>
    <w:rsid w:val="0013390D"/>
    <w:rsid w:val="00133AF7"/>
    <w:rsid w:val="00134307"/>
    <w:rsid w:val="00135104"/>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2F3B"/>
    <w:rsid w:val="001C43DF"/>
    <w:rsid w:val="001C5146"/>
    <w:rsid w:val="001C5272"/>
    <w:rsid w:val="001D3A21"/>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2B27"/>
    <w:rsid w:val="0023449A"/>
    <w:rsid w:val="002365B7"/>
    <w:rsid w:val="0024293A"/>
    <w:rsid w:val="00244946"/>
    <w:rsid w:val="0024590B"/>
    <w:rsid w:val="00246110"/>
    <w:rsid w:val="002478BD"/>
    <w:rsid w:val="00250D50"/>
    <w:rsid w:val="002512A8"/>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6254"/>
    <w:rsid w:val="00297AFA"/>
    <w:rsid w:val="002A0B88"/>
    <w:rsid w:val="002A37D1"/>
    <w:rsid w:val="002A656D"/>
    <w:rsid w:val="002B0D17"/>
    <w:rsid w:val="002B2573"/>
    <w:rsid w:val="002B26B9"/>
    <w:rsid w:val="002B7B17"/>
    <w:rsid w:val="002C16B6"/>
    <w:rsid w:val="002C5810"/>
    <w:rsid w:val="002C6A01"/>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24835"/>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1FA9"/>
    <w:rsid w:val="003D2562"/>
    <w:rsid w:val="003D65BD"/>
    <w:rsid w:val="003E31DB"/>
    <w:rsid w:val="003E5D31"/>
    <w:rsid w:val="003E7D0D"/>
    <w:rsid w:val="003F5C77"/>
    <w:rsid w:val="003F7B08"/>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1F3C"/>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1A9E"/>
    <w:rsid w:val="004D2C91"/>
    <w:rsid w:val="004D34EA"/>
    <w:rsid w:val="004D62DC"/>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660D"/>
    <w:rsid w:val="006272AE"/>
    <w:rsid w:val="006279DA"/>
    <w:rsid w:val="00632205"/>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58BE"/>
    <w:rsid w:val="006F6475"/>
    <w:rsid w:val="00701CD2"/>
    <w:rsid w:val="00703B26"/>
    <w:rsid w:val="007047B5"/>
    <w:rsid w:val="007054C1"/>
    <w:rsid w:val="007054C3"/>
    <w:rsid w:val="007073F4"/>
    <w:rsid w:val="00710433"/>
    <w:rsid w:val="007133E0"/>
    <w:rsid w:val="00713825"/>
    <w:rsid w:val="00715872"/>
    <w:rsid w:val="0071793C"/>
    <w:rsid w:val="00721238"/>
    <w:rsid w:val="00725EB2"/>
    <w:rsid w:val="007322D6"/>
    <w:rsid w:val="007351C7"/>
    <w:rsid w:val="00735B47"/>
    <w:rsid w:val="00736C06"/>
    <w:rsid w:val="007378F7"/>
    <w:rsid w:val="007440BB"/>
    <w:rsid w:val="00747687"/>
    <w:rsid w:val="00750999"/>
    <w:rsid w:val="00753513"/>
    <w:rsid w:val="00753A9D"/>
    <w:rsid w:val="007543E0"/>
    <w:rsid w:val="00757AFA"/>
    <w:rsid w:val="00760301"/>
    <w:rsid w:val="007655C7"/>
    <w:rsid w:val="00765689"/>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606A"/>
    <w:rsid w:val="007871A3"/>
    <w:rsid w:val="00790B21"/>
    <w:rsid w:val="00793317"/>
    <w:rsid w:val="007934A9"/>
    <w:rsid w:val="00794719"/>
    <w:rsid w:val="00796DE4"/>
    <w:rsid w:val="007A17A0"/>
    <w:rsid w:val="007A1DE6"/>
    <w:rsid w:val="007A3D6E"/>
    <w:rsid w:val="007A54EE"/>
    <w:rsid w:val="007B0C55"/>
    <w:rsid w:val="007B2D4C"/>
    <w:rsid w:val="007B6173"/>
    <w:rsid w:val="007C235F"/>
    <w:rsid w:val="007C2E3E"/>
    <w:rsid w:val="007D2610"/>
    <w:rsid w:val="007D28B3"/>
    <w:rsid w:val="007D2C35"/>
    <w:rsid w:val="007E1FBC"/>
    <w:rsid w:val="007E3374"/>
    <w:rsid w:val="007E51E0"/>
    <w:rsid w:val="007E6AD2"/>
    <w:rsid w:val="007E6C91"/>
    <w:rsid w:val="007F49DC"/>
    <w:rsid w:val="007F5BFC"/>
    <w:rsid w:val="00801032"/>
    <w:rsid w:val="00801764"/>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4118"/>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FD6"/>
    <w:rsid w:val="009E2DF3"/>
    <w:rsid w:val="009E43C0"/>
    <w:rsid w:val="009E4606"/>
    <w:rsid w:val="009E7173"/>
    <w:rsid w:val="00A007C5"/>
    <w:rsid w:val="00A0557A"/>
    <w:rsid w:val="00A10224"/>
    <w:rsid w:val="00A12131"/>
    <w:rsid w:val="00A1254F"/>
    <w:rsid w:val="00A24497"/>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779B0"/>
    <w:rsid w:val="00A82719"/>
    <w:rsid w:val="00A83B7E"/>
    <w:rsid w:val="00A854CA"/>
    <w:rsid w:val="00A8705F"/>
    <w:rsid w:val="00A87937"/>
    <w:rsid w:val="00A92025"/>
    <w:rsid w:val="00A92500"/>
    <w:rsid w:val="00A9764A"/>
    <w:rsid w:val="00A97FB8"/>
    <w:rsid w:val="00AA0DAC"/>
    <w:rsid w:val="00AA42B1"/>
    <w:rsid w:val="00AA4D0C"/>
    <w:rsid w:val="00AA67EF"/>
    <w:rsid w:val="00AB00A1"/>
    <w:rsid w:val="00AB10A7"/>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1AA8"/>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97AB6"/>
    <w:rsid w:val="00BA1B23"/>
    <w:rsid w:val="00BA34CC"/>
    <w:rsid w:val="00BA5C51"/>
    <w:rsid w:val="00BA6846"/>
    <w:rsid w:val="00BA6F45"/>
    <w:rsid w:val="00BB1AEE"/>
    <w:rsid w:val="00BB5B52"/>
    <w:rsid w:val="00BB7F3B"/>
    <w:rsid w:val="00BC23B5"/>
    <w:rsid w:val="00BC53F9"/>
    <w:rsid w:val="00BD2E0F"/>
    <w:rsid w:val="00BD452C"/>
    <w:rsid w:val="00BD682F"/>
    <w:rsid w:val="00BD68B5"/>
    <w:rsid w:val="00BE07A7"/>
    <w:rsid w:val="00BE396F"/>
    <w:rsid w:val="00BE481A"/>
    <w:rsid w:val="00BE6CD5"/>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5D3D"/>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F7F"/>
    <w:rsid w:val="00CE2022"/>
    <w:rsid w:val="00CE6314"/>
    <w:rsid w:val="00CE7B1F"/>
    <w:rsid w:val="00CE7EE8"/>
    <w:rsid w:val="00CF0239"/>
    <w:rsid w:val="00CF0FE1"/>
    <w:rsid w:val="00CF278B"/>
    <w:rsid w:val="00CF718F"/>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1AD3"/>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3002"/>
    <w:rsid w:val="00E24B99"/>
    <w:rsid w:val="00E25EF3"/>
    <w:rsid w:val="00E27CEC"/>
    <w:rsid w:val="00E316A5"/>
    <w:rsid w:val="00E333D3"/>
    <w:rsid w:val="00E348C6"/>
    <w:rsid w:val="00E34A4B"/>
    <w:rsid w:val="00E34B24"/>
    <w:rsid w:val="00E4022C"/>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4B1"/>
    <w:rsid w:val="00E946D5"/>
    <w:rsid w:val="00E97178"/>
    <w:rsid w:val="00EA03D4"/>
    <w:rsid w:val="00EA04BC"/>
    <w:rsid w:val="00EA4D25"/>
    <w:rsid w:val="00EA542E"/>
    <w:rsid w:val="00EA59E3"/>
    <w:rsid w:val="00EA6A51"/>
    <w:rsid w:val="00EA78B0"/>
    <w:rsid w:val="00EB3CB8"/>
    <w:rsid w:val="00EB690E"/>
    <w:rsid w:val="00EC34F8"/>
    <w:rsid w:val="00EC5818"/>
    <w:rsid w:val="00EC6AB8"/>
    <w:rsid w:val="00ED0A36"/>
    <w:rsid w:val="00ED54EC"/>
    <w:rsid w:val="00ED72AB"/>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45E"/>
    <w:rsid w:val="00F3079C"/>
    <w:rsid w:val="00F31501"/>
    <w:rsid w:val="00F335B4"/>
    <w:rsid w:val="00F37A79"/>
    <w:rsid w:val="00F40AD4"/>
    <w:rsid w:val="00F40C92"/>
    <w:rsid w:val="00F43AC9"/>
    <w:rsid w:val="00F44010"/>
    <w:rsid w:val="00F45FC4"/>
    <w:rsid w:val="00F51621"/>
    <w:rsid w:val="00F53C15"/>
    <w:rsid w:val="00F563B5"/>
    <w:rsid w:val="00F60D4B"/>
    <w:rsid w:val="00F630B2"/>
    <w:rsid w:val="00F632A4"/>
    <w:rsid w:val="00F646BC"/>
    <w:rsid w:val="00F649FF"/>
    <w:rsid w:val="00F73DC9"/>
    <w:rsid w:val="00F73E56"/>
    <w:rsid w:val="00F7764E"/>
    <w:rsid w:val="00F81EA3"/>
    <w:rsid w:val="00F83072"/>
    <w:rsid w:val="00F904A9"/>
    <w:rsid w:val="00F934CF"/>
    <w:rsid w:val="00FA04E8"/>
    <w:rsid w:val="00FA1A6C"/>
    <w:rsid w:val="00FA3380"/>
    <w:rsid w:val="00FA3980"/>
    <w:rsid w:val="00FA434D"/>
    <w:rsid w:val="00FA5918"/>
    <w:rsid w:val="00FA7614"/>
    <w:rsid w:val="00FA7B5D"/>
    <w:rsid w:val="00FB354F"/>
    <w:rsid w:val="00FB3804"/>
    <w:rsid w:val="00FB5719"/>
    <w:rsid w:val="00FB6F56"/>
    <w:rsid w:val="00FB7D47"/>
    <w:rsid w:val="00FC4471"/>
    <w:rsid w:val="00FC4A99"/>
    <w:rsid w:val="00FC58B1"/>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5014528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29896749">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72066296">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108772135">
      <w:bodyDiv w:val="1"/>
      <w:marLeft w:val="0"/>
      <w:marRight w:val="0"/>
      <w:marTop w:val="0"/>
      <w:marBottom w:val="0"/>
      <w:divBdr>
        <w:top w:val="none" w:sz="0" w:space="0" w:color="auto"/>
        <w:left w:val="none" w:sz="0" w:space="0" w:color="auto"/>
        <w:bottom w:val="none" w:sz="0" w:space="0" w:color="auto"/>
        <w:right w:val="none" w:sz="0" w:space="0" w:color="auto"/>
      </w:divBdr>
      <w:divsChild>
        <w:div w:id="25791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08049">
              <w:marLeft w:val="0"/>
              <w:marRight w:val="0"/>
              <w:marTop w:val="0"/>
              <w:marBottom w:val="0"/>
              <w:divBdr>
                <w:top w:val="none" w:sz="0" w:space="0" w:color="auto"/>
                <w:left w:val="none" w:sz="0" w:space="0" w:color="auto"/>
                <w:bottom w:val="none" w:sz="0" w:space="0" w:color="auto"/>
                <w:right w:val="none" w:sz="0" w:space="0" w:color="auto"/>
              </w:divBdr>
              <w:divsChild>
                <w:div w:id="982009390">
                  <w:marLeft w:val="0"/>
                  <w:marRight w:val="0"/>
                  <w:marTop w:val="0"/>
                  <w:marBottom w:val="0"/>
                  <w:divBdr>
                    <w:top w:val="none" w:sz="0" w:space="0" w:color="auto"/>
                    <w:left w:val="none" w:sz="0" w:space="0" w:color="auto"/>
                    <w:bottom w:val="none" w:sz="0" w:space="0" w:color="auto"/>
                    <w:right w:val="none" w:sz="0" w:space="0" w:color="auto"/>
                  </w:divBdr>
                  <w:divsChild>
                    <w:div w:id="1278833517">
                      <w:marLeft w:val="0"/>
                      <w:marRight w:val="0"/>
                      <w:marTop w:val="0"/>
                      <w:marBottom w:val="0"/>
                      <w:divBdr>
                        <w:top w:val="none" w:sz="0" w:space="0" w:color="auto"/>
                        <w:left w:val="none" w:sz="0" w:space="0" w:color="auto"/>
                        <w:bottom w:val="none" w:sz="0" w:space="0" w:color="auto"/>
                        <w:right w:val="none" w:sz="0" w:space="0" w:color="auto"/>
                      </w:divBdr>
                      <w:divsChild>
                        <w:div w:id="316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352</cp:revision>
  <cp:lastPrinted>2022-03-01T17:42:00Z</cp:lastPrinted>
  <dcterms:created xsi:type="dcterms:W3CDTF">2021-04-17T16:56:00Z</dcterms:created>
  <dcterms:modified xsi:type="dcterms:W3CDTF">2022-05-23T20:34:00Z</dcterms:modified>
</cp:coreProperties>
</file>