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Default="00CA1043" w:rsidP="009C6F8E">
      <w:pPr>
        <w:spacing w:after="0"/>
        <w:jc w:val="center"/>
        <w:rPr>
          <w:rFonts w:ascii="Times New Roman" w:hAnsi="Times New Roman"/>
          <w:b/>
          <w:bCs/>
          <w:sz w:val="32"/>
          <w:szCs w:val="32"/>
          <w:u w:val="single"/>
        </w:rPr>
      </w:pPr>
      <w:r w:rsidRPr="007C235F">
        <w:rPr>
          <w:rFonts w:ascii="Times New Roman" w:hAnsi="Times New Roman"/>
          <w:b/>
          <w:bCs/>
          <w:sz w:val="32"/>
          <w:szCs w:val="32"/>
          <w:u w:val="single"/>
        </w:rPr>
        <w:t>Press Release</w:t>
      </w:r>
    </w:p>
    <w:p w:rsidR="00DB4EBE" w:rsidRPr="00DB4EBE" w:rsidRDefault="00DB4EBE" w:rsidP="009C6F8E">
      <w:pPr>
        <w:spacing w:after="0"/>
        <w:jc w:val="center"/>
        <w:rPr>
          <w:rFonts w:ascii="Times New Roman" w:hAnsi="Times New Roman"/>
          <w:b/>
          <w:bCs/>
          <w:sz w:val="16"/>
          <w:szCs w:val="32"/>
          <w:u w:val="single"/>
        </w:rPr>
      </w:pPr>
    </w:p>
    <w:p w:rsidR="00721998" w:rsidRDefault="002E0E3E" w:rsidP="009C6F8E">
      <w:pPr>
        <w:spacing w:after="0"/>
        <w:jc w:val="center"/>
        <w:rPr>
          <w:rStyle w:val="Strong"/>
          <w:rFonts w:ascii="Times New Roman" w:hAnsi="Times New Roman"/>
          <w:color w:val="262626"/>
          <w:sz w:val="28"/>
          <w:szCs w:val="32"/>
          <w:bdr w:val="none" w:sz="0" w:space="0" w:color="auto" w:frame="1"/>
        </w:rPr>
      </w:pPr>
      <w:r w:rsidRPr="00DB4EBE">
        <w:rPr>
          <w:rStyle w:val="Strong"/>
          <w:rFonts w:ascii="Times New Roman" w:hAnsi="Times New Roman"/>
          <w:color w:val="262626"/>
          <w:sz w:val="28"/>
          <w:szCs w:val="32"/>
          <w:bdr w:val="none" w:sz="0" w:space="0" w:color="auto" w:frame="1"/>
        </w:rPr>
        <w:t>Two Bangladeshi fallen peacekeepers honoured during the commemoration of International Day of UN Peacekeepers at UNHQs; Ambassador Rabab Fatima received the Medals on behalf of Bangladesh</w:t>
      </w:r>
    </w:p>
    <w:p w:rsidR="00DB4EBE" w:rsidRPr="00DB4EBE" w:rsidRDefault="00DB4EBE" w:rsidP="009C6F8E">
      <w:pPr>
        <w:spacing w:after="0"/>
        <w:jc w:val="center"/>
        <w:rPr>
          <w:rFonts w:ascii="Times New Roman" w:hAnsi="Times New Roman"/>
          <w:b/>
          <w:bCs/>
          <w:sz w:val="10"/>
          <w:szCs w:val="32"/>
          <w:u w:val="single"/>
        </w:rPr>
      </w:pPr>
    </w:p>
    <w:p w:rsidR="00E02CC7" w:rsidRPr="009E2DF3" w:rsidRDefault="00E02CC7" w:rsidP="00E02CC7">
      <w:pPr>
        <w:spacing w:after="0" w:line="240" w:lineRule="auto"/>
        <w:jc w:val="center"/>
        <w:rPr>
          <w:rFonts w:ascii="Times New Roman" w:eastAsia="Times New Roman" w:hAnsi="Times New Roman"/>
          <w:sz w:val="2"/>
          <w:szCs w:val="32"/>
        </w:rPr>
      </w:pPr>
    </w:p>
    <w:p w:rsidR="007378F7" w:rsidRDefault="003D0BCF" w:rsidP="007378F7">
      <w:pPr>
        <w:pStyle w:val="NormalWeb"/>
        <w:shd w:val="clear" w:color="auto" w:fill="FFFFFF"/>
        <w:spacing w:before="0" w:beforeAutospacing="0" w:after="0" w:afterAutospacing="0"/>
        <w:jc w:val="both"/>
        <w:textAlignment w:val="baseline"/>
        <w:rPr>
          <w:rStyle w:val="Strong"/>
          <w:rFonts w:eastAsiaTheme="majorEastAsia"/>
          <w:color w:val="000000" w:themeColor="text1"/>
          <w:sz w:val="26"/>
          <w:szCs w:val="28"/>
          <w:bdr w:val="none" w:sz="0" w:space="0" w:color="auto" w:frame="1"/>
        </w:rPr>
      </w:pPr>
      <w:r>
        <w:rPr>
          <w:rStyle w:val="Strong"/>
          <w:rFonts w:eastAsiaTheme="majorEastAsia"/>
          <w:color w:val="000000" w:themeColor="text1"/>
          <w:sz w:val="26"/>
          <w:szCs w:val="28"/>
          <w:bdr w:val="none" w:sz="0" w:space="0" w:color="auto" w:frame="1"/>
        </w:rPr>
        <w:t>New York, 2</w:t>
      </w:r>
      <w:r w:rsidR="00A41782">
        <w:rPr>
          <w:rStyle w:val="Strong"/>
          <w:rFonts w:eastAsiaTheme="majorEastAsia"/>
          <w:color w:val="000000" w:themeColor="text1"/>
          <w:sz w:val="26"/>
          <w:szCs w:val="28"/>
          <w:bdr w:val="none" w:sz="0" w:space="0" w:color="auto" w:frame="1"/>
        </w:rPr>
        <w:t>6</w:t>
      </w:r>
      <w:r w:rsidR="00765689" w:rsidRPr="007378F7">
        <w:rPr>
          <w:rStyle w:val="Strong"/>
          <w:rFonts w:eastAsiaTheme="majorEastAsia"/>
          <w:color w:val="000000" w:themeColor="text1"/>
          <w:sz w:val="26"/>
          <w:szCs w:val="28"/>
          <w:bdr w:val="none" w:sz="0" w:space="0" w:color="auto" w:frame="1"/>
        </w:rPr>
        <w:t xml:space="preserve"> May</w:t>
      </w:r>
      <w:r w:rsidR="000C1DDB" w:rsidRPr="007378F7">
        <w:rPr>
          <w:rStyle w:val="Strong"/>
          <w:rFonts w:eastAsiaTheme="majorEastAsia"/>
          <w:color w:val="000000" w:themeColor="text1"/>
          <w:sz w:val="26"/>
          <w:szCs w:val="28"/>
          <w:bdr w:val="none" w:sz="0" w:space="0" w:color="auto" w:frame="1"/>
        </w:rPr>
        <w:t xml:space="preserve"> 2022: </w:t>
      </w:r>
    </w:p>
    <w:p w:rsidR="00F904A9" w:rsidRPr="00F904A9" w:rsidRDefault="00F904A9" w:rsidP="00F904A9">
      <w:pPr>
        <w:pStyle w:val="NormalWeb"/>
        <w:shd w:val="clear" w:color="auto" w:fill="FFFFFF"/>
        <w:spacing w:before="0" w:beforeAutospacing="0" w:after="0" w:afterAutospacing="0"/>
        <w:jc w:val="center"/>
        <w:textAlignment w:val="baseline"/>
        <w:rPr>
          <w:rStyle w:val="Strong"/>
          <w:sz w:val="12"/>
          <w:bdr w:val="none" w:sz="0" w:space="0" w:color="auto" w:frame="1"/>
        </w:rPr>
      </w:pPr>
    </w:p>
    <w:p w:rsidR="00BB5B52" w:rsidRDefault="00BB5B52" w:rsidP="00BB5B52">
      <w:pPr>
        <w:pStyle w:val="NoSpacing"/>
        <w:jc w:val="center"/>
        <w:rPr>
          <w:rFonts w:ascii="Times New Roman" w:hAnsi="Times New Roman"/>
          <w:b/>
          <w:sz w:val="4"/>
          <w:szCs w:val="2"/>
          <w:u w:val="single"/>
        </w:rPr>
      </w:pPr>
    </w:p>
    <w:p w:rsidR="002E0E3E" w:rsidRDefault="002E0E3E" w:rsidP="00DB4EBE">
      <w:pPr>
        <w:pStyle w:val="NormalWeb"/>
        <w:shd w:val="clear" w:color="auto" w:fill="FFFFFF"/>
        <w:spacing w:before="0" w:beforeAutospacing="0" w:after="0" w:afterAutospacing="0"/>
        <w:ind w:firstLine="720"/>
        <w:jc w:val="both"/>
        <w:textAlignment w:val="baseline"/>
        <w:rPr>
          <w:color w:val="262626"/>
        </w:rPr>
      </w:pPr>
      <w:r w:rsidRPr="00DB4EBE">
        <w:rPr>
          <w:color w:val="262626"/>
        </w:rPr>
        <w:t xml:space="preserve">“The sacrifice of the peacekeepers only strengthens our resolve to continue serving the cause of peace” says Ambassador Rabab Fatima while receiving the ‘Dag Hammarskjold Medal’ awarded posthumously to two Bangladeshi fallen peacekeepers. The award was handed over by the UN Secretary-General António Guterres in a ceremony to honour 117 peacekeepers of 42 countries who sacrificed their lives </w:t>
      </w:r>
      <w:r w:rsidRPr="00DB4EBE">
        <w:t xml:space="preserve">in the line of duty for world peace in 2021. </w:t>
      </w:r>
      <w:r w:rsidRPr="00DB4EBE">
        <w:rPr>
          <w:color w:val="262626"/>
        </w:rPr>
        <w:t xml:space="preserve">The respective Permanent Representatives of 42 countries were present in the ceremony and received the awards on behalf of their countries. The two Bangladeshi fallen peacekeepers are: Major A K M Mahmudul Hasan (was serving in MINUSCA) and Lance Corporal Md. Rabiul Mollah (was serving in UNMISS). Ambassador Fatima received the medals on behalf of Bangladesh and signed the condolence book kept in the UNHQs. The Permanent Mission will make necessary arrangements to send the medals to the family members of the deceased peacekeepers. </w:t>
      </w:r>
    </w:p>
    <w:p w:rsidR="00DB4EBE" w:rsidRPr="00DB4EBE" w:rsidRDefault="00DB4EBE" w:rsidP="00DB4EBE">
      <w:pPr>
        <w:pStyle w:val="NormalWeb"/>
        <w:shd w:val="clear" w:color="auto" w:fill="FFFFFF"/>
        <w:spacing w:before="0" w:beforeAutospacing="0" w:after="0" w:afterAutospacing="0"/>
        <w:ind w:firstLine="720"/>
        <w:jc w:val="both"/>
        <w:textAlignment w:val="baseline"/>
      </w:pPr>
    </w:p>
    <w:p w:rsidR="002E0E3E" w:rsidRDefault="002E0E3E" w:rsidP="00DB4EBE">
      <w:pPr>
        <w:pStyle w:val="NormalWeb"/>
        <w:shd w:val="clear" w:color="auto" w:fill="FFFFFF"/>
        <w:spacing w:before="0" w:beforeAutospacing="0" w:after="0" w:afterAutospacing="0"/>
        <w:ind w:firstLine="720"/>
        <w:jc w:val="both"/>
        <w:textAlignment w:val="baseline"/>
      </w:pPr>
      <w:r w:rsidRPr="00DB4EBE">
        <w:rPr>
          <w:color w:val="262626"/>
        </w:rPr>
        <w:t xml:space="preserve">After the ceremony, Ambassador Fatima </w:t>
      </w:r>
      <w:r w:rsidRPr="00DB4EBE">
        <w:t xml:space="preserve">laid floral wreath at the Peacekeepers Memorial Site in the North Lawn of the UNHQs in honour of all peacekeepers who have lost their lives during noble service with a peacekeeping operation. She was accompanied by the officers of the Permanent Mission of Bangladesh to the UN in New York and the members of the Bangladesh Armed Forces serving in the UNHQs. </w:t>
      </w:r>
    </w:p>
    <w:p w:rsidR="00DB4EBE" w:rsidRPr="00DB4EBE" w:rsidRDefault="00DB4EBE" w:rsidP="00DB4EBE">
      <w:pPr>
        <w:pStyle w:val="NormalWeb"/>
        <w:shd w:val="clear" w:color="auto" w:fill="FFFFFF"/>
        <w:spacing w:before="0" w:beforeAutospacing="0" w:after="0" w:afterAutospacing="0"/>
        <w:ind w:firstLine="720"/>
        <w:jc w:val="both"/>
        <w:textAlignment w:val="baseline"/>
      </w:pPr>
    </w:p>
    <w:p w:rsidR="002E0E3E" w:rsidRDefault="002E0E3E" w:rsidP="00DB4EBE">
      <w:pPr>
        <w:pStyle w:val="NormalWeb"/>
        <w:shd w:val="clear" w:color="auto" w:fill="FFFFFF"/>
        <w:spacing w:before="0" w:beforeAutospacing="0" w:after="0" w:afterAutospacing="0"/>
        <w:ind w:firstLine="720"/>
        <w:jc w:val="both"/>
        <w:textAlignment w:val="baseline"/>
      </w:pPr>
      <w:r w:rsidRPr="00DB4EBE">
        <w:t>Ambassador Fatima paid solemn tribute to all valiant peacekeepers who lost their lives in the service of peacekeeping and expressed deepest condolences to their families for their irreplaceable loss. She also mentioned that Bangladesh has lost many of its brave souls in the line of their sacred duty for world peace</w:t>
      </w:r>
      <w:r w:rsidR="00DB4EBE" w:rsidRPr="00DB4EBE">
        <w:t xml:space="preserve"> </w:t>
      </w:r>
      <w:r w:rsidRPr="00DB4EBE">
        <w:t xml:space="preserve">in a condolence message given on the occasion of the International Day of UN Peacekeepers. </w:t>
      </w:r>
    </w:p>
    <w:p w:rsidR="00DB4EBE" w:rsidRPr="00DB4EBE" w:rsidRDefault="00DB4EBE" w:rsidP="00DB4EBE">
      <w:pPr>
        <w:pStyle w:val="NormalWeb"/>
        <w:shd w:val="clear" w:color="auto" w:fill="FFFFFF"/>
        <w:spacing w:before="0" w:beforeAutospacing="0" w:after="0" w:afterAutospacing="0"/>
        <w:ind w:firstLine="720"/>
        <w:jc w:val="both"/>
        <w:textAlignment w:val="baseline"/>
      </w:pPr>
    </w:p>
    <w:p w:rsidR="002E0E3E" w:rsidRDefault="002E0E3E" w:rsidP="00DB4EBE">
      <w:pPr>
        <w:pStyle w:val="NormalWeb"/>
        <w:shd w:val="clear" w:color="auto" w:fill="FFFFFF"/>
        <w:spacing w:before="0" w:beforeAutospacing="0" w:after="0" w:afterAutospacing="0"/>
        <w:ind w:firstLine="720"/>
        <w:jc w:val="both"/>
        <w:textAlignment w:val="baseline"/>
        <w:rPr>
          <w:color w:val="262626"/>
        </w:rPr>
      </w:pPr>
      <w:r w:rsidRPr="00DB4EBE">
        <w:rPr>
          <w:color w:val="262626"/>
        </w:rPr>
        <w:t xml:space="preserve">The observance of the day started with laying floral wreath by the UN Secretary-General at the Peacekeepers Memorial Site in the North Lawn of the UNHQs. The theme for this year’s Day is “People Peace Progress: The Power of Partnerships.”The United Nations recognizes the professionalism, dedication and courage of the peacekeepers and honours the memory of those who have lost their lives in the cause of peace by commemorating the day and awarding the medal. </w:t>
      </w:r>
    </w:p>
    <w:p w:rsidR="00DB4EBE" w:rsidRPr="00DB4EBE" w:rsidRDefault="00DB4EBE" w:rsidP="00DB4EBE">
      <w:pPr>
        <w:pStyle w:val="NormalWeb"/>
        <w:shd w:val="clear" w:color="auto" w:fill="FFFFFF"/>
        <w:spacing w:before="0" w:beforeAutospacing="0" w:after="0" w:afterAutospacing="0"/>
        <w:ind w:firstLine="720"/>
        <w:jc w:val="both"/>
        <w:textAlignment w:val="baseline"/>
        <w:rPr>
          <w:color w:val="262626"/>
        </w:rPr>
      </w:pPr>
    </w:p>
    <w:p w:rsidR="002E0E3E" w:rsidRDefault="002E0E3E" w:rsidP="00DB4EBE">
      <w:pPr>
        <w:pStyle w:val="NormalWeb"/>
        <w:shd w:val="clear" w:color="auto" w:fill="FFFFFF"/>
        <w:spacing w:before="0" w:beforeAutospacing="0" w:after="0" w:afterAutospacing="0"/>
        <w:ind w:firstLine="720"/>
        <w:jc w:val="both"/>
        <w:textAlignment w:val="baseline"/>
        <w:rPr>
          <w:color w:val="262626"/>
        </w:rPr>
      </w:pPr>
      <w:r w:rsidRPr="00DB4EBE">
        <w:rPr>
          <w:color w:val="262626"/>
        </w:rPr>
        <w:t>Bangladesh is currently the top contributor of uniformed personnel to UN peaceke</w:t>
      </w:r>
      <w:r w:rsidR="00E93B77">
        <w:rPr>
          <w:color w:val="262626"/>
        </w:rPr>
        <w:t xml:space="preserve">eping operations and around 6802 </w:t>
      </w:r>
      <w:r w:rsidRPr="00DB4EBE">
        <w:rPr>
          <w:color w:val="262626"/>
        </w:rPr>
        <w:t xml:space="preserve">Bangladeshi peacekeepers are deployed in </w:t>
      </w:r>
      <w:r w:rsidR="00E93B77">
        <w:rPr>
          <w:color w:val="262626"/>
        </w:rPr>
        <w:t xml:space="preserve">9 </w:t>
      </w:r>
      <w:r w:rsidRPr="00DB4EBE">
        <w:rPr>
          <w:color w:val="262626"/>
        </w:rPr>
        <w:t>peacekeeping missions at present. So far, 161 peacekeepers from Bangladesh have lost their lives while serving in UN peacekeeping operations.</w:t>
      </w:r>
    </w:p>
    <w:p w:rsidR="00DB4EBE" w:rsidRPr="00DB4EBE" w:rsidRDefault="00DB4EBE" w:rsidP="00DB4EBE">
      <w:pPr>
        <w:pStyle w:val="NormalWeb"/>
        <w:shd w:val="clear" w:color="auto" w:fill="FFFFFF"/>
        <w:spacing w:before="0" w:beforeAutospacing="0" w:after="0" w:afterAutospacing="0"/>
        <w:ind w:firstLine="720"/>
        <w:jc w:val="both"/>
        <w:textAlignment w:val="baseline"/>
        <w:rPr>
          <w:color w:val="262626"/>
        </w:rPr>
      </w:pPr>
    </w:p>
    <w:p w:rsidR="002E0E3E" w:rsidRDefault="002E0E3E" w:rsidP="00DB4EBE">
      <w:pPr>
        <w:pStyle w:val="NormalWeb"/>
        <w:shd w:val="clear" w:color="auto" w:fill="FFFFFF"/>
        <w:spacing w:before="0" w:beforeAutospacing="0" w:after="0" w:afterAutospacing="0"/>
        <w:ind w:firstLine="720"/>
        <w:jc w:val="both"/>
        <w:textAlignment w:val="baseline"/>
        <w:rPr>
          <w:color w:val="262626"/>
        </w:rPr>
      </w:pPr>
      <w:r w:rsidRPr="00DB4EBE">
        <w:rPr>
          <w:color w:val="262626"/>
        </w:rPr>
        <w:t xml:space="preserve">After a two-year break, this year, the United Nations has observed the ‘International Day of the UN Peacekeepers’ at the UN headquarters premises in person. </w:t>
      </w:r>
    </w:p>
    <w:p w:rsidR="00DB4EBE" w:rsidRPr="00DB4EBE" w:rsidRDefault="00DB4EBE" w:rsidP="00DB4EBE">
      <w:pPr>
        <w:pStyle w:val="NormalWeb"/>
        <w:shd w:val="clear" w:color="auto" w:fill="FFFFFF"/>
        <w:spacing w:before="0" w:beforeAutospacing="0" w:after="0" w:afterAutospacing="0"/>
        <w:ind w:firstLine="720"/>
        <w:jc w:val="both"/>
        <w:textAlignment w:val="baseline"/>
        <w:rPr>
          <w:color w:val="262626"/>
        </w:rPr>
      </w:pPr>
    </w:p>
    <w:p w:rsidR="002E0E3E" w:rsidRDefault="00DB4EBE" w:rsidP="00DB4EBE">
      <w:pPr>
        <w:pStyle w:val="NormalWeb"/>
        <w:shd w:val="clear" w:color="auto" w:fill="FFFFFF"/>
        <w:spacing w:before="0" w:beforeAutospacing="0" w:after="0" w:afterAutospacing="0"/>
        <w:jc w:val="center"/>
        <w:textAlignment w:val="baseline"/>
        <w:rPr>
          <w:sz w:val="28"/>
          <w:szCs w:val="28"/>
        </w:rPr>
      </w:pPr>
      <w:r>
        <w:rPr>
          <w:color w:val="262626"/>
        </w:rPr>
        <w:t>***</w:t>
      </w:r>
    </w:p>
    <w:p w:rsidR="00D525C1" w:rsidRPr="00F904A9" w:rsidRDefault="00D525C1" w:rsidP="00181E6E">
      <w:pPr>
        <w:pStyle w:val="gmail-body"/>
        <w:spacing w:before="0" w:beforeAutospacing="0" w:after="0" w:afterAutospacing="0"/>
        <w:jc w:val="both"/>
        <w:rPr>
          <w:szCs w:val="26"/>
          <w:shd w:val="clear" w:color="auto" w:fill="FFFFFF"/>
        </w:rPr>
      </w:pPr>
    </w:p>
    <w:sectPr w:rsidR="00D525C1" w:rsidRPr="00F904A9"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3C" w:rsidRDefault="000B103C" w:rsidP="00DD43A2">
      <w:pPr>
        <w:spacing w:after="0" w:line="240" w:lineRule="auto"/>
      </w:pPr>
      <w:r>
        <w:separator/>
      </w:r>
    </w:p>
  </w:endnote>
  <w:endnote w:type="continuationSeparator" w:id="1">
    <w:p w:rsidR="000B103C" w:rsidRDefault="000B103C"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8F0672" w:rsidP="00FA434D">
    <w:pPr>
      <w:spacing w:after="0" w:line="240" w:lineRule="auto"/>
      <w:ind w:right="-360" w:hanging="360"/>
      <w:jc w:val="center"/>
      <w:rPr>
        <w:color w:val="000000"/>
        <w:szCs w:val="20"/>
      </w:rPr>
    </w:pPr>
    <w:r w:rsidRPr="008F0672">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3C" w:rsidRDefault="000B103C" w:rsidP="00DD43A2">
      <w:pPr>
        <w:spacing w:after="0" w:line="240" w:lineRule="auto"/>
      </w:pPr>
      <w:r>
        <w:separator/>
      </w:r>
    </w:p>
  </w:footnote>
  <w:footnote w:type="continuationSeparator" w:id="1">
    <w:p w:rsidR="000B103C" w:rsidRDefault="000B103C"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1426"/>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52A7E"/>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103C"/>
    <w:rsid w:val="000B2BC2"/>
    <w:rsid w:val="000B37DA"/>
    <w:rsid w:val="000B3DCD"/>
    <w:rsid w:val="000B541C"/>
    <w:rsid w:val="000B589E"/>
    <w:rsid w:val="000B5BFB"/>
    <w:rsid w:val="000B6090"/>
    <w:rsid w:val="000C009C"/>
    <w:rsid w:val="000C159F"/>
    <w:rsid w:val="000C1DDB"/>
    <w:rsid w:val="000C63D8"/>
    <w:rsid w:val="000C6494"/>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3BE6"/>
    <w:rsid w:val="001243F0"/>
    <w:rsid w:val="001246A1"/>
    <w:rsid w:val="001308EF"/>
    <w:rsid w:val="0013390D"/>
    <w:rsid w:val="00133AF7"/>
    <w:rsid w:val="00134307"/>
    <w:rsid w:val="00135104"/>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1E6E"/>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2F22"/>
    <w:rsid w:val="001C2F3B"/>
    <w:rsid w:val="001C43DF"/>
    <w:rsid w:val="001C5146"/>
    <w:rsid w:val="001C5272"/>
    <w:rsid w:val="001D3A21"/>
    <w:rsid w:val="001D4ECE"/>
    <w:rsid w:val="001D74EB"/>
    <w:rsid w:val="001E15A6"/>
    <w:rsid w:val="001E50FC"/>
    <w:rsid w:val="001F041C"/>
    <w:rsid w:val="001F117B"/>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2B27"/>
    <w:rsid w:val="0023449A"/>
    <w:rsid w:val="002365B7"/>
    <w:rsid w:val="0024293A"/>
    <w:rsid w:val="00244946"/>
    <w:rsid w:val="0024590B"/>
    <w:rsid w:val="00246110"/>
    <w:rsid w:val="002478BD"/>
    <w:rsid w:val="00250D50"/>
    <w:rsid w:val="002512A8"/>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6D5"/>
    <w:rsid w:val="002858AE"/>
    <w:rsid w:val="00287419"/>
    <w:rsid w:val="00290B7C"/>
    <w:rsid w:val="002912C2"/>
    <w:rsid w:val="002930C8"/>
    <w:rsid w:val="00296254"/>
    <w:rsid w:val="00297AFA"/>
    <w:rsid w:val="002A0B88"/>
    <w:rsid w:val="002A37D1"/>
    <w:rsid w:val="002A656D"/>
    <w:rsid w:val="002B0D17"/>
    <w:rsid w:val="002B2573"/>
    <w:rsid w:val="002B26B9"/>
    <w:rsid w:val="002B7B17"/>
    <w:rsid w:val="002C16B6"/>
    <w:rsid w:val="002C5810"/>
    <w:rsid w:val="002C6A01"/>
    <w:rsid w:val="002C6E63"/>
    <w:rsid w:val="002D3546"/>
    <w:rsid w:val="002D418B"/>
    <w:rsid w:val="002D5AFB"/>
    <w:rsid w:val="002D5B1B"/>
    <w:rsid w:val="002D6BF5"/>
    <w:rsid w:val="002E0E3E"/>
    <w:rsid w:val="002E1CB3"/>
    <w:rsid w:val="002E4FBB"/>
    <w:rsid w:val="002E53C6"/>
    <w:rsid w:val="002F5ABE"/>
    <w:rsid w:val="002F68DB"/>
    <w:rsid w:val="003005EA"/>
    <w:rsid w:val="00300EDF"/>
    <w:rsid w:val="003110E5"/>
    <w:rsid w:val="003222DE"/>
    <w:rsid w:val="003223FC"/>
    <w:rsid w:val="00322475"/>
    <w:rsid w:val="00322C11"/>
    <w:rsid w:val="0032452A"/>
    <w:rsid w:val="00324835"/>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0BCF"/>
    <w:rsid w:val="003D1FA9"/>
    <w:rsid w:val="003D2562"/>
    <w:rsid w:val="003D65BD"/>
    <w:rsid w:val="003E31DB"/>
    <w:rsid w:val="003E5D31"/>
    <w:rsid w:val="003E7D0D"/>
    <w:rsid w:val="003F5C77"/>
    <w:rsid w:val="003F7B08"/>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1F3C"/>
    <w:rsid w:val="00472F83"/>
    <w:rsid w:val="004755C1"/>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1A9E"/>
    <w:rsid w:val="004D2C91"/>
    <w:rsid w:val="004D34EA"/>
    <w:rsid w:val="004D62DC"/>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1413"/>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660D"/>
    <w:rsid w:val="006272AE"/>
    <w:rsid w:val="006279DA"/>
    <w:rsid w:val="00632205"/>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2AE"/>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58BE"/>
    <w:rsid w:val="006F6475"/>
    <w:rsid w:val="00701CD2"/>
    <w:rsid w:val="00703B26"/>
    <w:rsid w:val="007047B5"/>
    <w:rsid w:val="007054C1"/>
    <w:rsid w:val="007054C3"/>
    <w:rsid w:val="007073F4"/>
    <w:rsid w:val="00710433"/>
    <w:rsid w:val="007133E0"/>
    <w:rsid w:val="00713825"/>
    <w:rsid w:val="00715872"/>
    <w:rsid w:val="0071793C"/>
    <w:rsid w:val="00721238"/>
    <w:rsid w:val="00721998"/>
    <w:rsid w:val="00725EB2"/>
    <w:rsid w:val="007322D6"/>
    <w:rsid w:val="007351C7"/>
    <w:rsid w:val="00735B47"/>
    <w:rsid w:val="00736C06"/>
    <w:rsid w:val="007378F7"/>
    <w:rsid w:val="007440BB"/>
    <w:rsid w:val="00747687"/>
    <w:rsid w:val="00750999"/>
    <w:rsid w:val="00753513"/>
    <w:rsid w:val="00753A9D"/>
    <w:rsid w:val="007543E0"/>
    <w:rsid w:val="00757AFA"/>
    <w:rsid w:val="00760301"/>
    <w:rsid w:val="00763C0D"/>
    <w:rsid w:val="007655C7"/>
    <w:rsid w:val="00765689"/>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606A"/>
    <w:rsid w:val="007871A3"/>
    <w:rsid w:val="00790B21"/>
    <w:rsid w:val="00793317"/>
    <w:rsid w:val="007934A9"/>
    <w:rsid w:val="00793AFF"/>
    <w:rsid w:val="00794719"/>
    <w:rsid w:val="00796DE4"/>
    <w:rsid w:val="007A17A0"/>
    <w:rsid w:val="007A1DE6"/>
    <w:rsid w:val="007A3D6E"/>
    <w:rsid w:val="007A54EE"/>
    <w:rsid w:val="007B0C55"/>
    <w:rsid w:val="007B2D4C"/>
    <w:rsid w:val="007B6173"/>
    <w:rsid w:val="007C235F"/>
    <w:rsid w:val="007C2E3E"/>
    <w:rsid w:val="007D2610"/>
    <w:rsid w:val="007D28B3"/>
    <w:rsid w:val="007D2C35"/>
    <w:rsid w:val="007E1FBC"/>
    <w:rsid w:val="007E3374"/>
    <w:rsid w:val="007E51E0"/>
    <w:rsid w:val="007E6AD2"/>
    <w:rsid w:val="007E6C91"/>
    <w:rsid w:val="007F49DC"/>
    <w:rsid w:val="007F5BFC"/>
    <w:rsid w:val="00801032"/>
    <w:rsid w:val="00801764"/>
    <w:rsid w:val="008028D9"/>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42495"/>
    <w:rsid w:val="00843EE4"/>
    <w:rsid w:val="008453C9"/>
    <w:rsid w:val="00851061"/>
    <w:rsid w:val="008514B6"/>
    <w:rsid w:val="00851A0E"/>
    <w:rsid w:val="0086222A"/>
    <w:rsid w:val="00862C3A"/>
    <w:rsid w:val="00864118"/>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0672"/>
    <w:rsid w:val="008F1B2D"/>
    <w:rsid w:val="008F3B85"/>
    <w:rsid w:val="008F72E6"/>
    <w:rsid w:val="008F7914"/>
    <w:rsid w:val="0090112E"/>
    <w:rsid w:val="00902E76"/>
    <w:rsid w:val="00903373"/>
    <w:rsid w:val="0091157E"/>
    <w:rsid w:val="009119C1"/>
    <w:rsid w:val="00911B37"/>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C6F8E"/>
    <w:rsid w:val="009D1E9C"/>
    <w:rsid w:val="009D7410"/>
    <w:rsid w:val="009D7D41"/>
    <w:rsid w:val="009E0FD6"/>
    <w:rsid w:val="009E2DF3"/>
    <w:rsid w:val="009E43C0"/>
    <w:rsid w:val="009E4606"/>
    <w:rsid w:val="009E7173"/>
    <w:rsid w:val="00A007C5"/>
    <w:rsid w:val="00A0557A"/>
    <w:rsid w:val="00A10224"/>
    <w:rsid w:val="00A12131"/>
    <w:rsid w:val="00A1254F"/>
    <w:rsid w:val="00A24497"/>
    <w:rsid w:val="00A265DF"/>
    <w:rsid w:val="00A278CB"/>
    <w:rsid w:val="00A314A9"/>
    <w:rsid w:val="00A32263"/>
    <w:rsid w:val="00A3500D"/>
    <w:rsid w:val="00A350E7"/>
    <w:rsid w:val="00A41782"/>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779B0"/>
    <w:rsid w:val="00A82719"/>
    <w:rsid w:val="00A83B7E"/>
    <w:rsid w:val="00A854CA"/>
    <w:rsid w:val="00A8705F"/>
    <w:rsid w:val="00A87937"/>
    <w:rsid w:val="00A92025"/>
    <w:rsid w:val="00A92500"/>
    <w:rsid w:val="00A9764A"/>
    <w:rsid w:val="00A97FB8"/>
    <w:rsid w:val="00AA0DAC"/>
    <w:rsid w:val="00AA42B1"/>
    <w:rsid w:val="00AA4D0C"/>
    <w:rsid w:val="00AA67EF"/>
    <w:rsid w:val="00AB00A1"/>
    <w:rsid w:val="00AB10A7"/>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AE8"/>
    <w:rsid w:val="00B11E02"/>
    <w:rsid w:val="00B138F2"/>
    <w:rsid w:val="00B15F5B"/>
    <w:rsid w:val="00B171C0"/>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1AA8"/>
    <w:rsid w:val="00B52086"/>
    <w:rsid w:val="00B52BA6"/>
    <w:rsid w:val="00B565F3"/>
    <w:rsid w:val="00B57ACA"/>
    <w:rsid w:val="00B60517"/>
    <w:rsid w:val="00B60522"/>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97AB6"/>
    <w:rsid w:val="00BA1B23"/>
    <w:rsid w:val="00BA34CC"/>
    <w:rsid w:val="00BA5C51"/>
    <w:rsid w:val="00BA6846"/>
    <w:rsid w:val="00BA6F45"/>
    <w:rsid w:val="00BB1AEE"/>
    <w:rsid w:val="00BB5B52"/>
    <w:rsid w:val="00BB7F3B"/>
    <w:rsid w:val="00BC23B5"/>
    <w:rsid w:val="00BC53F9"/>
    <w:rsid w:val="00BD2E0F"/>
    <w:rsid w:val="00BD452C"/>
    <w:rsid w:val="00BD682F"/>
    <w:rsid w:val="00BD68B5"/>
    <w:rsid w:val="00BE07A7"/>
    <w:rsid w:val="00BE396F"/>
    <w:rsid w:val="00BE481A"/>
    <w:rsid w:val="00BE6CD5"/>
    <w:rsid w:val="00BE7719"/>
    <w:rsid w:val="00BF268F"/>
    <w:rsid w:val="00BF3FD0"/>
    <w:rsid w:val="00BF46DE"/>
    <w:rsid w:val="00BF6C07"/>
    <w:rsid w:val="00C01EAE"/>
    <w:rsid w:val="00C01EBF"/>
    <w:rsid w:val="00C0277B"/>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5D3D"/>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7DF6"/>
    <w:rsid w:val="00CE1F7F"/>
    <w:rsid w:val="00CE2022"/>
    <w:rsid w:val="00CE6314"/>
    <w:rsid w:val="00CE7B1F"/>
    <w:rsid w:val="00CE7EE8"/>
    <w:rsid w:val="00CF0239"/>
    <w:rsid w:val="00CF0FE1"/>
    <w:rsid w:val="00CF278B"/>
    <w:rsid w:val="00CF718F"/>
    <w:rsid w:val="00CF7BF5"/>
    <w:rsid w:val="00D0042C"/>
    <w:rsid w:val="00D03E60"/>
    <w:rsid w:val="00D0483F"/>
    <w:rsid w:val="00D06E10"/>
    <w:rsid w:val="00D11F35"/>
    <w:rsid w:val="00D14F79"/>
    <w:rsid w:val="00D26E83"/>
    <w:rsid w:val="00D27EDE"/>
    <w:rsid w:val="00D30EAD"/>
    <w:rsid w:val="00D34353"/>
    <w:rsid w:val="00D35D18"/>
    <w:rsid w:val="00D35FBA"/>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1AD3"/>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46D7"/>
    <w:rsid w:val="00DB4EBE"/>
    <w:rsid w:val="00DB5630"/>
    <w:rsid w:val="00DB6263"/>
    <w:rsid w:val="00DC62D2"/>
    <w:rsid w:val="00DC6FF4"/>
    <w:rsid w:val="00DD43A2"/>
    <w:rsid w:val="00DD47A4"/>
    <w:rsid w:val="00DD6B4E"/>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3002"/>
    <w:rsid w:val="00E24B99"/>
    <w:rsid w:val="00E25EF3"/>
    <w:rsid w:val="00E27CEC"/>
    <w:rsid w:val="00E316A5"/>
    <w:rsid w:val="00E333D3"/>
    <w:rsid w:val="00E348C6"/>
    <w:rsid w:val="00E34A4B"/>
    <w:rsid w:val="00E34B24"/>
    <w:rsid w:val="00E4022C"/>
    <w:rsid w:val="00E41E73"/>
    <w:rsid w:val="00E433C6"/>
    <w:rsid w:val="00E4360D"/>
    <w:rsid w:val="00E4412F"/>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3B77"/>
    <w:rsid w:val="00E944B1"/>
    <w:rsid w:val="00E946D5"/>
    <w:rsid w:val="00E97178"/>
    <w:rsid w:val="00EA03D4"/>
    <w:rsid w:val="00EA04BC"/>
    <w:rsid w:val="00EA4D25"/>
    <w:rsid w:val="00EA542E"/>
    <w:rsid w:val="00EA59E3"/>
    <w:rsid w:val="00EA6A51"/>
    <w:rsid w:val="00EA78B0"/>
    <w:rsid w:val="00EB3CB8"/>
    <w:rsid w:val="00EB690E"/>
    <w:rsid w:val="00EC34F8"/>
    <w:rsid w:val="00EC5818"/>
    <w:rsid w:val="00EC6AB8"/>
    <w:rsid w:val="00ED0A36"/>
    <w:rsid w:val="00ED54EC"/>
    <w:rsid w:val="00ED72AB"/>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45E"/>
    <w:rsid w:val="00F3079C"/>
    <w:rsid w:val="00F31501"/>
    <w:rsid w:val="00F335B4"/>
    <w:rsid w:val="00F37A79"/>
    <w:rsid w:val="00F40AD4"/>
    <w:rsid w:val="00F40C92"/>
    <w:rsid w:val="00F43AC9"/>
    <w:rsid w:val="00F44010"/>
    <w:rsid w:val="00F45FC4"/>
    <w:rsid w:val="00F51621"/>
    <w:rsid w:val="00F53C15"/>
    <w:rsid w:val="00F563B5"/>
    <w:rsid w:val="00F60D4B"/>
    <w:rsid w:val="00F630B2"/>
    <w:rsid w:val="00F632A4"/>
    <w:rsid w:val="00F646BC"/>
    <w:rsid w:val="00F649FF"/>
    <w:rsid w:val="00F73DC9"/>
    <w:rsid w:val="00F73E56"/>
    <w:rsid w:val="00F7764E"/>
    <w:rsid w:val="00F81EA3"/>
    <w:rsid w:val="00F83072"/>
    <w:rsid w:val="00F904A9"/>
    <w:rsid w:val="00F934CF"/>
    <w:rsid w:val="00FA04E8"/>
    <w:rsid w:val="00FA1A6C"/>
    <w:rsid w:val="00FA3380"/>
    <w:rsid w:val="00FA3980"/>
    <w:rsid w:val="00FA434D"/>
    <w:rsid w:val="00FA5918"/>
    <w:rsid w:val="00FA7614"/>
    <w:rsid w:val="00FA7B5D"/>
    <w:rsid w:val="00FB354F"/>
    <w:rsid w:val="00FB3804"/>
    <w:rsid w:val="00FB5719"/>
    <w:rsid w:val="00FB6F56"/>
    <w:rsid w:val="00FB7D47"/>
    <w:rsid w:val="00FC4471"/>
    <w:rsid w:val="00FC4A99"/>
    <w:rsid w:val="00FC58B1"/>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 w:type="paragraph" w:customStyle="1" w:styleId="gmail-body">
    <w:name w:val="gmail-body"/>
    <w:basedOn w:val="Normal"/>
    <w:rsid w:val="00D35FBA"/>
    <w:pPr>
      <w:spacing w:before="100" w:beforeAutospacing="1" w:after="100" w:afterAutospacing="1" w:line="240" w:lineRule="auto"/>
    </w:pPr>
    <w:rPr>
      <w:rFonts w:ascii="Times New Roman" w:eastAsia="Times New Roman" w:hAnsi="Times New Roman"/>
      <w:sz w:val="24"/>
      <w:szCs w:val="24"/>
      <w:lang w:bidi="bn-IN"/>
    </w:rPr>
  </w:style>
  <w:style w:type="character" w:customStyle="1" w:styleId="gmail-apple-converted-space">
    <w:name w:val="gmail-apple-converted-space"/>
    <w:basedOn w:val="DefaultParagraphFont"/>
    <w:rsid w:val="00D35FBA"/>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23299518">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35859084">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550145285">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29896749">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72066296">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 w:id="2108772135">
      <w:bodyDiv w:val="1"/>
      <w:marLeft w:val="0"/>
      <w:marRight w:val="0"/>
      <w:marTop w:val="0"/>
      <w:marBottom w:val="0"/>
      <w:divBdr>
        <w:top w:val="none" w:sz="0" w:space="0" w:color="auto"/>
        <w:left w:val="none" w:sz="0" w:space="0" w:color="auto"/>
        <w:bottom w:val="none" w:sz="0" w:space="0" w:color="auto"/>
        <w:right w:val="none" w:sz="0" w:space="0" w:color="auto"/>
      </w:divBdr>
      <w:divsChild>
        <w:div w:id="25791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08049">
              <w:marLeft w:val="0"/>
              <w:marRight w:val="0"/>
              <w:marTop w:val="0"/>
              <w:marBottom w:val="0"/>
              <w:divBdr>
                <w:top w:val="none" w:sz="0" w:space="0" w:color="auto"/>
                <w:left w:val="none" w:sz="0" w:space="0" w:color="auto"/>
                <w:bottom w:val="none" w:sz="0" w:space="0" w:color="auto"/>
                <w:right w:val="none" w:sz="0" w:space="0" w:color="auto"/>
              </w:divBdr>
              <w:divsChild>
                <w:div w:id="982009390">
                  <w:marLeft w:val="0"/>
                  <w:marRight w:val="0"/>
                  <w:marTop w:val="0"/>
                  <w:marBottom w:val="0"/>
                  <w:divBdr>
                    <w:top w:val="none" w:sz="0" w:space="0" w:color="auto"/>
                    <w:left w:val="none" w:sz="0" w:space="0" w:color="auto"/>
                    <w:bottom w:val="none" w:sz="0" w:space="0" w:color="auto"/>
                    <w:right w:val="none" w:sz="0" w:space="0" w:color="auto"/>
                  </w:divBdr>
                  <w:divsChild>
                    <w:div w:id="1278833517">
                      <w:marLeft w:val="0"/>
                      <w:marRight w:val="0"/>
                      <w:marTop w:val="0"/>
                      <w:marBottom w:val="0"/>
                      <w:divBdr>
                        <w:top w:val="none" w:sz="0" w:space="0" w:color="auto"/>
                        <w:left w:val="none" w:sz="0" w:space="0" w:color="auto"/>
                        <w:bottom w:val="none" w:sz="0" w:space="0" w:color="auto"/>
                        <w:right w:val="none" w:sz="0" w:space="0" w:color="auto"/>
                      </w:divBdr>
                      <w:divsChild>
                        <w:div w:id="316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Jakir</cp:lastModifiedBy>
  <cp:revision>364</cp:revision>
  <cp:lastPrinted>2022-03-01T17:42:00Z</cp:lastPrinted>
  <dcterms:created xsi:type="dcterms:W3CDTF">2021-04-17T16:56:00Z</dcterms:created>
  <dcterms:modified xsi:type="dcterms:W3CDTF">2022-05-26T23:29:00Z</dcterms:modified>
</cp:coreProperties>
</file>