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8E" w:rsidRPr="0035785F" w:rsidRDefault="00CA1043" w:rsidP="009C6F8E">
      <w:pPr>
        <w:spacing w:after="0"/>
        <w:jc w:val="center"/>
        <w:rPr>
          <w:rFonts w:ascii="Times New Roman" w:hAnsi="Times New Roman"/>
          <w:b/>
          <w:bCs/>
          <w:sz w:val="26"/>
          <w:szCs w:val="32"/>
          <w:u w:val="single"/>
        </w:rPr>
      </w:pPr>
      <w:r w:rsidRPr="0035785F">
        <w:rPr>
          <w:rFonts w:ascii="Times New Roman" w:hAnsi="Times New Roman"/>
          <w:b/>
          <w:bCs/>
          <w:sz w:val="26"/>
          <w:szCs w:val="32"/>
          <w:u w:val="single"/>
        </w:rPr>
        <w:t>Press Release</w:t>
      </w:r>
    </w:p>
    <w:p w:rsidR="00DB4EBE" w:rsidRPr="00CD76C3" w:rsidRDefault="00DB4EBE" w:rsidP="004755E0">
      <w:pPr>
        <w:spacing w:after="0"/>
        <w:rPr>
          <w:rFonts w:ascii="Times New Roman" w:hAnsi="Times New Roman"/>
          <w:b/>
          <w:bCs/>
          <w:sz w:val="4"/>
          <w:szCs w:val="32"/>
          <w:u w:val="single"/>
        </w:rPr>
      </w:pPr>
    </w:p>
    <w:p w:rsidR="0043659B" w:rsidRDefault="0043659B" w:rsidP="0043659B">
      <w:pPr>
        <w:shd w:val="clear" w:color="auto" w:fill="FFFFFF"/>
        <w:spacing w:after="0" w:line="240" w:lineRule="auto"/>
        <w:jc w:val="center"/>
        <w:rPr>
          <w:rFonts w:ascii="Times New Roman" w:eastAsia="Times New Roman" w:hAnsi="Times New Roman"/>
          <w:color w:val="222222"/>
          <w:sz w:val="24"/>
          <w:szCs w:val="24"/>
        </w:rPr>
      </w:pPr>
      <w:r>
        <w:rPr>
          <w:rFonts w:ascii="Times New Roman" w:eastAsia="Times New Roman" w:hAnsi="Times New Roman"/>
          <w:b/>
          <w:bCs/>
          <w:color w:val="222222"/>
          <w:sz w:val="24"/>
          <w:szCs w:val="24"/>
        </w:rPr>
        <w:t>State Minister for Foreign Affairs calls for </w:t>
      </w:r>
      <w:r>
        <w:rPr>
          <w:rFonts w:ascii="Times New Roman" w:eastAsia="Times New Roman" w:hAnsi="Times New Roman"/>
          <w:b/>
          <w:bCs/>
          <w:color w:val="262626"/>
          <w:sz w:val="24"/>
          <w:szCs w:val="24"/>
        </w:rPr>
        <w:t>strengthening global solidarity and </w:t>
      </w:r>
      <w:r>
        <w:rPr>
          <w:rFonts w:ascii="Times New Roman" w:eastAsia="Times New Roman" w:hAnsi="Times New Roman"/>
          <w:b/>
          <w:bCs/>
          <w:color w:val="222222"/>
          <w:sz w:val="24"/>
          <w:szCs w:val="24"/>
        </w:rPr>
        <w:t>adopting a well-coordinated response to the global challenges</w:t>
      </w:r>
    </w:p>
    <w:p w:rsidR="004755E0" w:rsidRPr="00E5083B" w:rsidRDefault="004755E0" w:rsidP="004755E0">
      <w:pPr>
        <w:pStyle w:val="Body"/>
        <w:jc w:val="center"/>
        <w:rPr>
          <w:rFonts w:ascii="Times New Roman" w:hAnsi="Times New Roman" w:cs="Times New Roman"/>
          <w:b/>
          <w:sz w:val="4"/>
          <w:shd w:val="clear" w:color="auto" w:fill="FFFFFF"/>
        </w:rPr>
      </w:pPr>
    </w:p>
    <w:p w:rsidR="00DB4EBE" w:rsidRPr="00F64371" w:rsidRDefault="00DB4EBE" w:rsidP="0035785F">
      <w:pPr>
        <w:spacing w:after="0" w:line="240" w:lineRule="auto"/>
        <w:jc w:val="center"/>
        <w:rPr>
          <w:rFonts w:ascii="Times New Roman" w:hAnsi="Times New Roman"/>
          <w:b/>
          <w:bCs/>
          <w:sz w:val="4"/>
          <w:szCs w:val="32"/>
          <w:u w:val="single"/>
        </w:rPr>
      </w:pPr>
    </w:p>
    <w:p w:rsidR="00E02CC7" w:rsidRPr="009E2DF3" w:rsidRDefault="00E02CC7" w:rsidP="0035785F">
      <w:pPr>
        <w:spacing w:after="0" w:line="240" w:lineRule="auto"/>
        <w:jc w:val="center"/>
        <w:rPr>
          <w:rFonts w:ascii="Times New Roman" w:eastAsia="Times New Roman" w:hAnsi="Times New Roman"/>
          <w:sz w:val="2"/>
          <w:szCs w:val="32"/>
        </w:rPr>
      </w:pPr>
    </w:p>
    <w:p w:rsidR="005541EA" w:rsidRDefault="007D3F39" w:rsidP="005541EA">
      <w:pPr>
        <w:pStyle w:val="Body"/>
        <w:jc w:val="both"/>
        <w:rPr>
          <w:rFonts w:ascii="Times New Roman" w:hAnsi="Times New Roman" w:cs="Times New Roman"/>
          <w:b/>
          <w:shd w:val="clear" w:color="auto" w:fill="FFFFFF"/>
        </w:rPr>
      </w:pPr>
      <w:r>
        <w:rPr>
          <w:rFonts w:ascii="Times New Roman" w:hAnsi="Times New Roman" w:cs="Times New Roman"/>
          <w:b/>
          <w:shd w:val="clear" w:color="auto" w:fill="FFFFFF"/>
        </w:rPr>
        <w:t>New York, July</w:t>
      </w:r>
      <w:r w:rsidR="00BF0C1A">
        <w:rPr>
          <w:rFonts w:ascii="Times New Roman" w:hAnsi="Times New Roman" w:cs="Times New Roman"/>
          <w:b/>
          <w:shd w:val="clear" w:color="auto" w:fill="FFFFFF"/>
        </w:rPr>
        <w:t xml:space="preserve"> 14</w:t>
      </w:r>
      <w:r w:rsidR="00AE2CD2" w:rsidRPr="0035785F">
        <w:rPr>
          <w:rFonts w:ascii="Times New Roman" w:hAnsi="Times New Roman" w:cs="Times New Roman"/>
          <w:b/>
          <w:shd w:val="clear" w:color="auto" w:fill="FFFFFF"/>
        </w:rPr>
        <w:t>, 2022:</w:t>
      </w:r>
    </w:p>
    <w:p w:rsidR="005541EA" w:rsidRPr="005541EA" w:rsidRDefault="005541EA" w:rsidP="005541EA">
      <w:pPr>
        <w:pStyle w:val="Body"/>
        <w:jc w:val="both"/>
        <w:rPr>
          <w:rFonts w:ascii="Times New Roman" w:hAnsi="Times New Roman" w:cs="Times New Roman"/>
          <w:b/>
          <w:sz w:val="14"/>
          <w:shd w:val="clear" w:color="auto" w:fill="FFFFFF"/>
        </w:rPr>
      </w:pPr>
    </w:p>
    <w:p w:rsidR="0043659B" w:rsidRPr="005541EA" w:rsidRDefault="0043659B" w:rsidP="005541EA">
      <w:pPr>
        <w:pStyle w:val="Body"/>
        <w:ind w:firstLine="720"/>
        <w:jc w:val="both"/>
        <w:rPr>
          <w:rFonts w:ascii="Times New Roman" w:hAnsi="Times New Roman" w:cs="Times New Roman"/>
          <w:b/>
          <w:shd w:val="clear" w:color="auto" w:fill="FFFFFF"/>
        </w:rPr>
      </w:pPr>
      <w:r w:rsidRPr="005541EA">
        <w:rPr>
          <w:rFonts w:ascii="Times New Roman" w:eastAsia="Times New Roman" w:hAnsi="Times New Roman" w:cs="Times New Roman"/>
          <w:sz w:val="22"/>
        </w:rPr>
        <w:t>The State Minister for Foreign Affairs of Bangladesh, Md. Shariar Alam MP calls for </w:t>
      </w:r>
      <w:r w:rsidRPr="005541EA">
        <w:rPr>
          <w:rFonts w:ascii="Times New Roman" w:eastAsia="Times New Roman" w:hAnsi="Times New Roman" w:cs="Times New Roman"/>
          <w:color w:val="262626"/>
          <w:sz w:val="22"/>
        </w:rPr>
        <w:t>strengthening global solidarity and </w:t>
      </w:r>
      <w:r w:rsidRPr="005541EA">
        <w:rPr>
          <w:rFonts w:ascii="Times New Roman" w:eastAsia="Times New Roman" w:hAnsi="Times New Roman" w:cs="Times New Roman"/>
          <w:sz w:val="22"/>
        </w:rPr>
        <w:t>adopting a well-coordinated response to address and overcome the ongoing challenges of the ongoing multiple and interlinked challenegs. “</w:t>
      </w:r>
      <w:r w:rsidRPr="005541EA">
        <w:rPr>
          <w:rFonts w:ascii="Times New Roman" w:eastAsia="Times New Roman" w:hAnsi="Times New Roman" w:cs="Times New Roman"/>
          <w:color w:val="262626"/>
          <w:sz w:val="22"/>
        </w:rPr>
        <w:t>As a member of the Champions of the Global Crisis Response Group, my Prime Minister Sheikh Hasina is working with other global leaders to chart a </w:t>
      </w:r>
      <w:r w:rsidRPr="005541EA">
        <w:rPr>
          <w:rFonts w:ascii="Times New Roman" w:eastAsia="Times New Roman" w:hAnsi="Times New Roman" w:cs="Times New Roman"/>
          <w:color w:val="201F1E"/>
          <w:sz w:val="22"/>
          <w:lang w:val="en-AU"/>
        </w:rPr>
        <w:t>global response commensurate with the scale and gravity of the crises,” he added.</w:t>
      </w:r>
    </w:p>
    <w:p w:rsidR="0043659B" w:rsidRPr="0043659B" w:rsidRDefault="0043659B" w:rsidP="0043659B">
      <w:pPr>
        <w:shd w:val="clear" w:color="auto" w:fill="FFFFFF"/>
        <w:spacing w:after="0" w:line="240" w:lineRule="auto"/>
        <w:ind w:firstLine="720"/>
        <w:jc w:val="both"/>
        <w:textAlignment w:val="baseline"/>
        <w:rPr>
          <w:rFonts w:ascii="Times New Roman" w:eastAsia="Times New Roman" w:hAnsi="Times New Roman"/>
          <w:color w:val="222222"/>
          <w:sz w:val="12"/>
          <w:szCs w:val="24"/>
        </w:rPr>
      </w:pPr>
    </w:p>
    <w:p w:rsidR="0043659B" w:rsidRPr="005541EA" w:rsidRDefault="0043659B" w:rsidP="0043659B">
      <w:pPr>
        <w:shd w:val="clear" w:color="auto" w:fill="FFFFFF"/>
        <w:spacing w:after="0" w:line="240" w:lineRule="auto"/>
        <w:ind w:firstLine="720"/>
        <w:jc w:val="both"/>
        <w:textAlignment w:val="baseline"/>
        <w:rPr>
          <w:rFonts w:ascii="Times New Roman" w:eastAsia="Times New Roman" w:hAnsi="Times New Roman"/>
          <w:color w:val="222222"/>
          <w:szCs w:val="24"/>
        </w:rPr>
      </w:pPr>
      <w:r w:rsidRPr="005541EA">
        <w:rPr>
          <w:rFonts w:ascii="Times New Roman" w:eastAsia="Times New Roman" w:hAnsi="Times New Roman"/>
          <w:color w:val="201F1E"/>
          <w:szCs w:val="24"/>
          <w:lang w:val="en-AU"/>
        </w:rPr>
        <w:t>He was addressing </w:t>
      </w:r>
      <w:r w:rsidRPr="005541EA">
        <w:rPr>
          <w:rFonts w:ascii="Times New Roman" w:eastAsia="Times New Roman" w:hAnsi="Times New Roman"/>
          <w:color w:val="000000"/>
          <w:szCs w:val="24"/>
          <w:lang w:val="en-AU"/>
        </w:rPr>
        <w:t> </w:t>
      </w:r>
      <w:r w:rsidRPr="005541EA">
        <w:rPr>
          <w:rFonts w:ascii="Times New Roman" w:eastAsia="Times New Roman" w:hAnsi="Times New Roman"/>
          <w:color w:val="000000"/>
          <w:szCs w:val="24"/>
        </w:rPr>
        <w:t> a Ministerial roundtable titled “Accelerating achievement of the SDGs by 2030: addressing on-going crises and overcoming challenges” at the High-Level Political Forum (HLPF) 2022 at the UN Headquarters in New York today. The Permanent Representative of Bangladesh to the UN Ambassador Rabab Fatima and high-level official were present at the event.</w:t>
      </w:r>
    </w:p>
    <w:p w:rsidR="0043659B" w:rsidRPr="0043659B" w:rsidRDefault="0043659B" w:rsidP="0043659B">
      <w:pPr>
        <w:shd w:val="clear" w:color="auto" w:fill="FFFFFF"/>
        <w:spacing w:after="0" w:line="240" w:lineRule="auto"/>
        <w:ind w:firstLine="720"/>
        <w:jc w:val="both"/>
        <w:textAlignment w:val="baseline"/>
        <w:rPr>
          <w:rFonts w:ascii="Times New Roman" w:eastAsia="Times New Roman" w:hAnsi="Times New Roman"/>
          <w:color w:val="222222"/>
          <w:sz w:val="14"/>
          <w:szCs w:val="24"/>
        </w:rPr>
      </w:pPr>
    </w:p>
    <w:p w:rsidR="0043659B" w:rsidRPr="005541EA" w:rsidRDefault="0043659B" w:rsidP="0043659B">
      <w:pPr>
        <w:shd w:val="clear" w:color="auto" w:fill="FFFFFF"/>
        <w:spacing w:after="0" w:line="240" w:lineRule="auto"/>
        <w:ind w:firstLine="720"/>
        <w:jc w:val="both"/>
        <w:textAlignment w:val="baseline"/>
        <w:rPr>
          <w:rFonts w:ascii="Times New Roman" w:eastAsia="Times New Roman" w:hAnsi="Times New Roman"/>
          <w:color w:val="222222"/>
          <w:szCs w:val="24"/>
        </w:rPr>
      </w:pPr>
      <w:r w:rsidRPr="005541EA">
        <w:rPr>
          <w:rFonts w:ascii="Times New Roman" w:eastAsia="Times New Roman" w:hAnsi="Times New Roman"/>
          <w:color w:val="000000"/>
          <w:szCs w:val="24"/>
        </w:rPr>
        <w:t>Highlighting the impacts of multiple and overlapping crises such as the COVID-19 pandemic, </w:t>
      </w:r>
      <w:r w:rsidRPr="005541EA">
        <w:rPr>
          <w:rFonts w:ascii="Times New Roman" w:eastAsia="Times New Roman" w:hAnsi="Times New Roman"/>
          <w:color w:val="201F1E"/>
          <w:szCs w:val="24"/>
        </w:rPr>
        <w:t>climate change, and t</w:t>
      </w:r>
      <w:r w:rsidRPr="005541EA">
        <w:rPr>
          <w:rFonts w:ascii="Times New Roman" w:eastAsia="Times New Roman" w:hAnsi="Times New Roman"/>
          <w:color w:val="201F1E"/>
          <w:szCs w:val="24"/>
          <w:lang w:val="en-AU"/>
        </w:rPr>
        <w:t>he war in Ukraine, along with other protracted conflicts, the State Minister said, “</w:t>
      </w:r>
      <w:r w:rsidRPr="005541EA">
        <w:rPr>
          <w:rFonts w:ascii="Times New Roman" w:eastAsia="Times New Roman" w:hAnsi="Times New Roman"/>
          <w:color w:val="000000"/>
          <w:szCs w:val="24"/>
        </w:rPr>
        <w:t>In Bangladesh, we have been able to show strong resilience to tackle the impacts of these crises. We rolled out 22 billion dollars of stimulus to keep our economy afloat. The social safety net was extensively expanded. Besides, we also spent billions of dollars on vaccines”.</w:t>
      </w:r>
    </w:p>
    <w:p w:rsidR="0043659B" w:rsidRPr="0043659B" w:rsidRDefault="0043659B" w:rsidP="0043659B">
      <w:pPr>
        <w:shd w:val="clear" w:color="auto" w:fill="FFFFFF"/>
        <w:spacing w:after="0" w:line="240" w:lineRule="auto"/>
        <w:ind w:firstLine="720"/>
        <w:jc w:val="both"/>
        <w:textAlignment w:val="baseline"/>
        <w:rPr>
          <w:rFonts w:ascii="Times New Roman" w:eastAsia="Times New Roman" w:hAnsi="Times New Roman"/>
          <w:color w:val="222222"/>
          <w:sz w:val="10"/>
          <w:szCs w:val="24"/>
        </w:rPr>
      </w:pPr>
    </w:p>
    <w:p w:rsidR="0043659B" w:rsidRPr="005541EA" w:rsidRDefault="0043659B" w:rsidP="0043659B">
      <w:pPr>
        <w:shd w:val="clear" w:color="auto" w:fill="FFFFFF"/>
        <w:spacing w:after="0" w:line="240" w:lineRule="auto"/>
        <w:ind w:firstLine="720"/>
        <w:jc w:val="both"/>
        <w:textAlignment w:val="baseline"/>
        <w:rPr>
          <w:rFonts w:ascii="Times New Roman" w:eastAsia="Times New Roman" w:hAnsi="Times New Roman"/>
          <w:color w:val="222222"/>
          <w:szCs w:val="24"/>
        </w:rPr>
      </w:pPr>
      <w:r w:rsidRPr="005541EA">
        <w:rPr>
          <w:rFonts w:ascii="Times New Roman" w:eastAsia="Times New Roman" w:hAnsi="Times New Roman"/>
          <w:color w:val="000000"/>
          <w:szCs w:val="24"/>
        </w:rPr>
        <w:t>The State Minister said Bangladesh’s "whole-of-society" approach, national data repository system, SDG tracker, and localization efforts have paved the way to accelerate the SDGs implementation.</w:t>
      </w:r>
    </w:p>
    <w:p w:rsidR="0043659B" w:rsidRPr="005541EA" w:rsidRDefault="0043659B" w:rsidP="0043659B">
      <w:pPr>
        <w:shd w:val="clear" w:color="auto" w:fill="FFFFFF"/>
        <w:spacing w:after="0" w:line="240" w:lineRule="auto"/>
        <w:ind w:firstLine="720"/>
        <w:jc w:val="both"/>
        <w:textAlignment w:val="baseline"/>
        <w:rPr>
          <w:rFonts w:ascii="Times New Roman" w:eastAsia="Times New Roman" w:hAnsi="Times New Roman"/>
          <w:color w:val="222222"/>
          <w:sz w:val="12"/>
          <w:szCs w:val="24"/>
        </w:rPr>
      </w:pPr>
    </w:p>
    <w:p w:rsidR="0043659B" w:rsidRPr="005541EA" w:rsidRDefault="0043659B" w:rsidP="0043659B">
      <w:pPr>
        <w:shd w:val="clear" w:color="auto" w:fill="FFFFFF"/>
        <w:spacing w:after="0" w:line="240" w:lineRule="auto"/>
        <w:ind w:firstLine="720"/>
        <w:jc w:val="both"/>
        <w:textAlignment w:val="baseline"/>
        <w:rPr>
          <w:rFonts w:ascii="Times New Roman" w:eastAsia="Times New Roman" w:hAnsi="Times New Roman"/>
          <w:color w:val="222222"/>
          <w:szCs w:val="24"/>
        </w:rPr>
      </w:pPr>
      <w:r w:rsidRPr="005541EA">
        <w:rPr>
          <w:rFonts w:ascii="Times New Roman" w:eastAsia="Times New Roman" w:hAnsi="Times New Roman"/>
          <w:color w:val="000000"/>
          <w:szCs w:val="24"/>
        </w:rPr>
        <w:t>Putting spotlight on Bangladesh's innovative, inclusive, and people-centered adaptation strategies, the State Minister stressed on the high importance of global solidarity and partnership to tackle the adverse impacts of Climate Change. In this connection, he mentioned that Bangladesh has emerged as a role model for disaster risk response and crisis management.</w:t>
      </w:r>
    </w:p>
    <w:p w:rsidR="0043659B" w:rsidRPr="0043659B" w:rsidRDefault="0043659B" w:rsidP="0043659B">
      <w:pPr>
        <w:shd w:val="clear" w:color="auto" w:fill="FFFFFF"/>
        <w:spacing w:after="0" w:line="240" w:lineRule="auto"/>
        <w:ind w:firstLine="720"/>
        <w:jc w:val="both"/>
        <w:textAlignment w:val="baseline"/>
        <w:rPr>
          <w:rFonts w:ascii="Times New Roman" w:eastAsia="Times New Roman" w:hAnsi="Times New Roman"/>
          <w:color w:val="222222"/>
          <w:sz w:val="12"/>
          <w:szCs w:val="24"/>
        </w:rPr>
      </w:pPr>
    </w:p>
    <w:p w:rsidR="0043659B" w:rsidRPr="005541EA" w:rsidRDefault="0043659B" w:rsidP="0043659B">
      <w:pPr>
        <w:shd w:val="clear" w:color="auto" w:fill="FFFFFF"/>
        <w:spacing w:after="0" w:line="240" w:lineRule="auto"/>
        <w:ind w:firstLine="720"/>
        <w:jc w:val="both"/>
        <w:textAlignment w:val="baseline"/>
        <w:rPr>
          <w:rFonts w:ascii="Times New Roman" w:eastAsia="Times New Roman" w:hAnsi="Times New Roman"/>
          <w:color w:val="222222"/>
          <w:szCs w:val="24"/>
        </w:rPr>
      </w:pPr>
      <w:r w:rsidRPr="005541EA">
        <w:rPr>
          <w:rFonts w:ascii="Times New Roman" w:eastAsia="Times New Roman" w:hAnsi="Times New Roman"/>
          <w:color w:val="201F1E"/>
          <w:szCs w:val="24"/>
          <w:lang w:val="en-AU"/>
        </w:rPr>
        <w:t>The State Minister</w:t>
      </w:r>
      <w:r w:rsidRPr="005541EA">
        <w:rPr>
          <w:rFonts w:ascii="Times New Roman" w:eastAsia="Times New Roman" w:hAnsi="Times New Roman"/>
          <w:color w:val="000000"/>
          <w:szCs w:val="24"/>
        </w:rPr>
        <w:t> urged the </w:t>
      </w:r>
      <w:r w:rsidRPr="005541EA">
        <w:rPr>
          <w:rFonts w:ascii="Times New Roman" w:eastAsia="Times New Roman" w:hAnsi="Times New Roman"/>
          <w:color w:val="201F1E"/>
          <w:szCs w:val="24"/>
          <w:lang w:val="en-AU"/>
        </w:rPr>
        <w:t>leading UN agencies, development</w:t>
      </w:r>
      <w:r w:rsidRPr="005541EA">
        <w:rPr>
          <w:rFonts w:ascii="Times New Roman" w:eastAsia="Times New Roman" w:hAnsi="Times New Roman"/>
          <w:color w:val="000000"/>
          <w:szCs w:val="24"/>
        </w:rPr>
        <w:t> partners, as well as multilateral donors, and the private sector to come forward to support national efforts, especially of the most vulnerable countries, by providing additional financial and technological support</w:t>
      </w:r>
      <w:r w:rsidRPr="005541EA">
        <w:rPr>
          <w:rFonts w:ascii="Times New Roman" w:eastAsia="Times New Roman" w:hAnsi="Times New Roman"/>
          <w:color w:val="201F1E"/>
          <w:szCs w:val="24"/>
          <w:lang w:val="en-AU"/>
        </w:rPr>
        <w:t> to put the countries back on a sustainable, resilient, and inclusive recovery track</w:t>
      </w:r>
      <w:r w:rsidRPr="005541EA">
        <w:rPr>
          <w:rFonts w:ascii="Times New Roman" w:eastAsia="Times New Roman" w:hAnsi="Times New Roman"/>
          <w:color w:val="000000"/>
          <w:szCs w:val="24"/>
        </w:rPr>
        <w:t>.</w:t>
      </w:r>
    </w:p>
    <w:p w:rsidR="0043659B" w:rsidRPr="005541EA" w:rsidRDefault="0043659B" w:rsidP="0043659B">
      <w:pPr>
        <w:shd w:val="clear" w:color="auto" w:fill="FFFFFF"/>
        <w:spacing w:after="0" w:line="240" w:lineRule="auto"/>
        <w:ind w:firstLine="720"/>
        <w:jc w:val="both"/>
        <w:textAlignment w:val="baseline"/>
        <w:rPr>
          <w:rFonts w:ascii="Times New Roman" w:eastAsia="Times New Roman" w:hAnsi="Times New Roman"/>
          <w:color w:val="222222"/>
          <w:sz w:val="10"/>
          <w:szCs w:val="24"/>
        </w:rPr>
      </w:pPr>
    </w:p>
    <w:p w:rsidR="005541EA" w:rsidRDefault="0043659B" w:rsidP="005541EA">
      <w:pPr>
        <w:shd w:val="clear" w:color="auto" w:fill="FFFFFF"/>
        <w:spacing w:after="0" w:line="240" w:lineRule="auto"/>
        <w:ind w:firstLine="720"/>
        <w:jc w:val="both"/>
        <w:textAlignment w:val="baseline"/>
        <w:rPr>
          <w:rFonts w:ascii="Times New Roman" w:eastAsia="Times New Roman" w:hAnsi="Times New Roman"/>
          <w:color w:val="222222"/>
          <w:szCs w:val="24"/>
        </w:rPr>
      </w:pPr>
      <w:r w:rsidRPr="005541EA">
        <w:rPr>
          <w:rFonts w:ascii="Times New Roman" w:eastAsia="Times New Roman" w:hAnsi="Times New Roman"/>
          <w:color w:val="000000"/>
          <w:szCs w:val="24"/>
        </w:rPr>
        <w:t>Earlier today, he held bilateral meetings with Khalid Najim, Deputy Prime Minister and Minister of Planning of Iraq; Ms. Maria Ubach i Font, Foreign Minister of Andorra; Dr. Vince Henderson, Minister of Planning, Economic Development, Climate resilience, Sustainable Development and Renewable Energy of Dominica; Mondli Gungubele, Minister for Planning, Monitoring and Evaluation of South Africa; Ms. Karoline EDTSTADLER, Federal Minister for the EU and Constitution at the Federal Chancellery of Austria; Viliami Va'inga Tone, Ambassador and Permanent Representative of Tonga to the UN; and, Samuelu Laloniu, Ambassador and Permanent Representative of Tuvalu to the UN.</w:t>
      </w:r>
    </w:p>
    <w:p w:rsidR="005541EA" w:rsidRPr="005541EA" w:rsidRDefault="005541EA" w:rsidP="005541EA">
      <w:pPr>
        <w:shd w:val="clear" w:color="auto" w:fill="FFFFFF"/>
        <w:spacing w:after="0" w:line="240" w:lineRule="auto"/>
        <w:ind w:firstLine="720"/>
        <w:jc w:val="both"/>
        <w:textAlignment w:val="baseline"/>
        <w:rPr>
          <w:rFonts w:ascii="Times New Roman" w:eastAsia="Times New Roman" w:hAnsi="Times New Roman"/>
          <w:color w:val="222222"/>
          <w:sz w:val="4"/>
          <w:szCs w:val="24"/>
        </w:rPr>
      </w:pPr>
    </w:p>
    <w:p w:rsidR="005541EA" w:rsidRDefault="0043659B" w:rsidP="005541EA">
      <w:pPr>
        <w:shd w:val="clear" w:color="auto" w:fill="FFFFFF"/>
        <w:spacing w:after="0" w:line="240" w:lineRule="auto"/>
        <w:ind w:firstLine="720"/>
        <w:jc w:val="both"/>
        <w:textAlignment w:val="baseline"/>
        <w:rPr>
          <w:rFonts w:ascii="Times New Roman" w:eastAsia="Times New Roman" w:hAnsi="Times New Roman"/>
          <w:color w:val="222222"/>
          <w:szCs w:val="24"/>
        </w:rPr>
      </w:pPr>
      <w:r w:rsidRPr="005541EA">
        <w:rPr>
          <w:rFonts w:ascii="Times New Roman" w:eastAsia="Times New Roman" w:hAnsi="Times New Roman"/>
          <w:color w:val="000000"/>
          <w:szCs w:val="24"/>
        </w:rPr>
        <w:t>He discussed issues of mutual interests including Bangladesh’s candidature for the election of Human Rights Council for 2022-23.</w:t>
      </w:r>
    </w:p>
    <w:p w:rsidR="005541EA" w:rsidRPr="005541EA" w:rsidRDefault="005541EA" w:rsidP="005541EA">
      <w:pPr>
        <w:shd w:val="clear" w:color="auto" w:fill="FFFFFF"/>
        <w:spacing w:after="0" w:line="240" w:lineRule="auto"/>
        <w:ind w:firstLine="720"/>
        <w:jc w:val="both"/>
        <w:textAlignment w:val="baseline"/>
        <w:rPr>
          <w:rFonts w:ascii="Times New Roman" w:eastAsia="Times New Roman" w:hAnsi="Times New Roman"/>
          <w:color w:val="222222"/>
          <w:sz w:val="12"/>
          <w:szCs w:val="24"/>
        </w:rPr>
      </w:pPr>
    </w:p>
    <w:p w:rsidR="005541EA" w:rsidRDefault="0043659B" w:rsidP="005541EA">
      <w:pPr>
        <w:shd w:val="clear" w:color="auto" w:fill="FFFFFF"/>
        <w:spacing w:after="0" w:line="240" w:lineRule="auto"/>
        <w:ind w:firstLine="720"/>
        <w:jc w:val="both"/>
        <w:textAlignment w:val="baseline"/>
        <w:rPr>
          <w:rFonts w:ascii="Times New Roman" w:eastAsia="Times New Roman" w:hAnsi="Times New Roman"/>
          <w:color w:val="222222"/>
          <w:sz w:val="20"/>
          <w:szCs w:val="24"/>
        </w:rPr>
      </w:pPr>
      <w:r w:rsidRPr="005541EA">
        <w:rPr>
          <w:rFonts w:ascii="Times New Roman" w:eastAsia="Times New Roman" w:hAnsi="Times New Roman"/>
          <w:color w:val="000000"/>
          <w:szCs w:val="24"/>
        </w:rPr>
        <w:t>Tomorrow, he expects to meet with the Vice Minister for Multilateral Affairs of Venezuela and the Minister of National Economy of Kazakhstan.</w:t>
      </w:r>
    </w:p>
    <w:p w:rsidR="005541EA" w:rsidRPr="005541EA" w:rsidRDefault="005541EA" w:rsidP="005541EA">
      <w:pPr>
        <w:shd w:val="clear" w:color="auto" w:fill="FFFFFF"/>
        <w:spacing w:after="0" w:line="240" w:lineRule="auto"/>
        <w:ind w:firstLine="720"/>
        <w:jc w:val="both"/>
        <w:textAlignment w:val="baseline"/>
        <w:rPr>
          <w:rFonts w:ascii="Times New Roman" w:eastAsia="Times New Roman" w:hAnsi="Times New Roman"/>
          <w:color w:val="222222"/>
          <w:sz w:val="10"/>
          <w:szCs w:val="24"/>
        </w:rPr>
      </w:pPr>
    </w:p>
    <w:p w:rsidR="0043659B" w:rsidRPr="005541EA" w:rsidRDefault="0043659B" w:rsidP="005541EA">
      <w:pPr>
        <w:shd w:val="clear" w:color="auto" w:fill="FFFFFF"/>
        <w:spacing w:after="0" w:line="240" w:lineRule="auto"/>
        <w:ind w:firstLine="720"/>
        <w:jc w:val="both"/>
        <w:textAlignment w:val="baseline"/>
        <w:rPr>
          <w:rFonts w:ascii="Times New Roman" w:eastAsia="Times New Roman" w:hAnsi="Times New Roman"/>
          <w:color w:val="222222"/>
          <w:sz w:val="20"/>
          <w:szCs w:val="24"/>
        </w:rPr>
      </w:pPr>
      <w:r w:rsidRPr="005541EA">
        <w:rPr>
          <w:rFonts w:ascii="Times New Roman" w:eastAsia="Times New Roman" w:hAnsi="Times New Roman"/>
          <w:color w:val="000000"/>
          <w:szCs w:val="24"/>
        </w:rPr>
        <w:t>The State Minister is leading a high-level Bangladesh Delegation to the High-Level Political Forum (HLPF) 2022, which is being held at the UN Headquarters in New York.</w:t>
      </w:r>
    </w:p>
    <w:p w:rsidR="0035785F" w:rsidRPr="0035785F" w:rsidRDefault="0035785F" w:rsidP="0043659B">
      <w:pPr>
        <w:pStyle w:val="Body"/>
        <w:jc w:val="both"/>
        <w:rPr>
          <w:rFonts w:ascii="Times New Roman" w:hAnsi="Times New Roman" w:cs="Times New Roman"/>
          <w:b/>
          <w:sz w:val="10"/>
          <w:shd w:val="clear" w:color="auto" w:fill="FFFFFF"/>
        </w:rPr>
      </w:pPr>
    </w:p>
    <w:p w:rsidR="00D525C1" w:rsidRPr="009E2A86" w:rsidRDefault="00AE2CD2" w:rsidP="0043659B">
      <w:pPr>
        <w:pStyle w:val="Body"/>
        <w:jc w:val="center"/>
        <w:rPr>
          <w:rFonts w:ascii="Times New Roman" w:hAnsi="Times New Roman" w:cs="Times New Roman"/>
          <w:sz w:val="22"/>
          <w:szCs w:val="22"/>
        </w:rPr>
      </w:pPr>
      <w:r w:rsidRPr="004755E0">
        <w:rPr>
          <w:rFonts w:ascii="Times New Roman" w:hAnsi="Times New Roman" w:cs="Times New Roman"/>
          <w:sz w:val="22"/>
          <w:szCs w:val="22"/>
          <w:shd w:val="clear" w:color="auto" w:fill="FFFFFF"/>
        </w:rPr>
        <w:t>***</w:t>
      </w:r>
    </w:p>
    <w:sectPr w:rsidR="00D525C1" w:rsidRPr="009E2A86"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E18" w:rsidRDefault="00991E18" w:rsidP="00DD43A2">
      <w:pPr>
        <w:spacing w:after="0" w:line="240" w:lineRule="auto"/>
      </w:pPr>
      <w:r>
        <w:separator/>
      </w:r>
    </w:p>
  </w:endnote>
  <w:endnote w:type="continuationSeparator" w:id="1">
    <w:p w:rsidR="00991E18" w:rsidRDefault="00991E18"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6E1B4F" w:rsidP="00FA434D">
    <w:pPr>
      <w:spacing w:after="0" w:line="240" w:lineRule="auto"/>
      <w:ind w:right="-360" w:hanging="360"/>
      <w:jc w:val="center"/>
      <w:rPr>
        <w:color w:val="000000"/>
        <w:szCs w:val="20"/>
      </w:rPr>
    </w:pPr>
    <w:r w:rsidRPr="006E1B4F">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E18" w:rsidRDefault="00991E18" w:rsidP="00DD43A2">
      <w:pPr>
        <w:spacing w:after="0" w:line="240" w:lineRule="auto"/>
      </w:pPr>
      <w:r>
        <w:separator/>
      </w:r>
    </w:p>
  </w:footnote>
  <w:footnote w:type="continuationSeparator" w:id="1">
    <w:p w:rsidR="00991E18" w:rsidRDefault="00991E18"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52A5"/>
    <w:rsid w:val="00036831"/>
    <w:rsid w:val="000443A8"/>
    <w:rsid w:val="000453D3"/>
    <w:rsid w:val="000507E0"/>
    <w:rsid w:val="00050F81"/>
    <w:rsid w:val="00052A7E"/>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103C"/>
    <w:rsid w:val="000B2BC2"/>
    <w:rsid w:val="000B37DA"/>
    <w:rsid w:val="000B3DCD"/>
    <w:rsid w:val="000B541C"/>
    <w:rsid w:val="000B589E"/>
    <w:rsid w:val="000B5BFB"/>
    <w:rsid w:val="000B6090"/>
    <w:rsid w:val="000C009C"/>
    <w:rsid w:val="000C159F"/>
    <w:rsid w:val="000C1DDB"/>
    <w:rsid w:val="000C63D8"/>
    <w:rsid w:val="000C6494"/>
    <w:rsid w:val="000C68C9"/>
    <w:rsid w:val="000C7C32"/>
    <w:rsid w:val="000D253C"/>
    <w:rsid w:val="000D32D1"/>
    <w:rsid w:val="000D68B6"/>
    <w:rsid w:val="000D6A1A"/>
    <w:rsid w:val="000E133E"/>
    <w:rsid w:val="000F03EA"/>
    <w:rsid w:val="000F0F11"/>
    <w:rsid w:val="000F1488"/>
    <w:rsid w:val="001029D4"/>
    <w:rsid w:val="00102E2C"/>
    <w:rsid w:val="001203A1"/>
    <w:rsid w:val="00121F92"/>
    <w:rsid w:val="00123BE6"/>
    <w:rsid w:val="001243F0"/>
    <w:rsid w:val="001246A1"/>
    <w:rsid w:val="001270A8"/>
    <w:rsid w:val="001308EF"/>
    <w:rsid w:val="0013390D"/>
    <w:rsid w:val="00133AF7"/>
    <w:rsid w:val="00134307"/>
    <w:rsid w:val="00135104"/>
    <w:rsid w:val="0013642C"/>
    <w:rsid w:val="0013656A"/>
    <w:rsid w:val="001366EB"/>
    <w:rsid w:val="00140B2B"/>
    <w:rsid w:val="00145566"/>
    <w:rsid w:val="001458B6"/>
    <w:rsid w:val="00153A3F"/>
    <w:rsid w:val="0015674B"/>
    <w:rsid w:val="00156F0C"/>
    <w:rsid w:val="001578A2"/>
    <w:rsid w:val="001624A5"/>
    <w:rsid w:val="00162D73"/>
    <w:rsid w:val="0016322C"/>
    <w:rsid w:val="00165CD8"/>
    <w:rsid w:val="00174603"/>
    <w:rsid w:val="00174908"/>
    <w:rsid w:val="00176BB0"/>
    <w:rsid w:val="001811DA"/>
    <w:rsid w:val="00181E6E"/>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2F22"/>
    <w:rsid w:val="001C2F3B"/>
    <w:rsid w:val="001C43DF"/>
    <w:rsid w:val="001C5146"/>
    <w:rsid w:val="001C5272"/>
    <w:rsid w:val="001D3A21"/>
    <w:rsid w:val="001D4ECE"/>
    <w:rsid w:val="001D74EB"/>
    <w:rsid w:val="001E15A6"/>
    <w:rsid w:val="001E50FC"/>
    <w:rsid w:val="001F041C"/>
    <w:rsid w:val="001F117B"/>
    <w:rsid w:val="001F355C"/>
    <w:rsid w:val="001F73E3"/>
    <w:rsid w:val="002021C2"/>
    <w:rsid w:val="0020255D"/>
    <w:rsid w:val="00202FDC"/>
    <w:rsid w:val="002042A7"/>
    <w:rsid w:val="00206524"/>
    <w:rsid w:val="00206F83"/>
    <w:rsid w:val="0020783D"/>
    <w:rsid w:val="00211838"/>
    <w:rsid w:val="002130A8"/>
    <w:rsid w:val="00213A6A"/>
    <w:rsid w:val="00214854"/>
    <w:rsid w:val="0021687A"/>
    <w:rsid w:val="00220AC9"/>
    <w:rsid w:val="0022293C"/>
    <w:rsid w:val="0022447D"/>
    <w:rsid w:val="00231722"/>
    <w:rsid w:val="00232B27"/>
    <w:rsid w:val="0023449A"/>
    <w:rsid w:val="002365B7"/>
    <w:rsid w:val="0024293A"/>
    <w:rsid w:val="00244946"/>
    <w:rsid w:val="0024590B"/>
    <w:rsid w:val="00246110"/>
    <w:rsid w:val="002478BD"/>
    <w:rsid w:val="00250D50"/>
    <w:rsid w:val="002512A8"/>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56D5"/>
    <w:rsid w:val="002858AE"/>
    <w:rsid w:val="00287419"/>
    <w:rsid w:val="00290B7C"/>
    <w:rsid w:val="002912C2"/>
    <w:rsid w:val="002930C8"/>
    <w:rsid w:val="0029357C"/>
    <w:rsid w:val="00296254"/>
    <w:rsid w:val="00297AFA"/>
    <w:rsid w:val="002A0B88"/>
    <w:rsid w:val="002A37D1"/>
    <w:rsid w:val="002A656D"/>
    <w:rsid w:val="002B0D17"/>
    <w:rsid w:val="002B2573"/>
    <w:rsid w:val="002B26B9"/>
    <w:rsid w:val="002B7B17"/>
    <w:rsid w:val="002C16B6"/>
    <w:rsid w:val="002C5810"/>
    <w:rsid w:val="002C6A01"/>
    <w:rsid w:val="002C6E63"/>
    <w:rsid w:val="002D3546"/>
    <w:rsid w:val="002D418B"/>
    <w:rsid w:val="002D5AFB"/>
    <w:rsid w:val="002D5B1B"/>
    <w:rsid w:val="002D6BF5"/>
    <w:rsid w:val="002E0E3E"/>
    <w:rsid w:val="002E1CB3"/>
    <w:rsid w:val="002E4FBB"/>
    <w:rsid w:val="002E53C6"/>
    <w:rsid w:val="002F5ABE"/>
    <w:rsid w:val="002F68DB"/>
    <w:rsid w:val="003005EA"/>
    <w:rsid w:val="00300EDF"/>
    <w:rsid w:val="003110E5"/>
    <w:rsid w:val="003222DE"/>
    <w:rsid w:val="003223FC"/>
    <w:rsid w:val="00322475"/>
    <w:rsid w:val="00322C11"/>
    <w:rsid w:val="0032452A"/>
    <w:rsid w:val="00324835"/>
    <w:rsid w:val="00332855"/>
    <w:rsid w:val="00332DFC"/>
    <w:rsid w:val="003351AB"/>
    <w:rsid w:val="00337384"/>
    <w:rsid w:val="003374CD"/>
    <w:rsid w:val="00337E3C"/>
    <w:rsid w:val="00340B34"/>
    <w:rsid w:val="00342244"/>
    <w:rsid w:val="00343BDE"/>
    <w:rsid w:val="0034611B"/>
    <w:rsid w:val="003471F4"/>
    <w:rsid w:val="0035267A"/>
    <w:rsid w:val="003534C6"/>
    <w:rsid w:val="00355CBB"/>
    <w:rsid w:val="00357363"/>
    <w:rsid w:val="0035785F"/>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4CF9"/>
    <w:rsid w:val="003B730A"/>
    <w:rsid w:val="003B7455"/>
    <w:rsid w:val="003C1CE5"/>
    <w:rsid w:val="003C2254"/>
    <w:rsid w:val="003C3A30"/>
    <w:rsid w:val="003D0BCF"/>
    <w:rsid w:val="003D1FA9"/>
    <w:rsid w:val="003D2562"/>
    <w:rsid w:val="003D65BD"/>
    <w:rsid w:val="003E31DB"/>
    <w:rsid w:val="003E5D31"/>
    <w:rsid w:val="003E7D0D"/>
    <w:rsid w:val="003F5C77"/>
    <w:rsid w:val="003F7B08"/>
    <w:rsid w:val="00402706"/>
    <w:rsid w:val="0041091B"/>
    <w:rsid w:val="004128C8"/>
    <w:rsid w:val="004151CC"/>
    <w:rsid w:val="00415536"/>
    <w:rsid w:val="004159B3"/>
    <w:rsid w:val="00416A80"/>
    <w:rsid w:val="00420CF7"/>
    <w:rsid w:val="00421462"/>
    <w:rsid w:val="00421F37"/>
    <w:rsid w:val="004223F5"/>
    <w:rsid w:val="004229A0"/>
    <w:rsid w:val="004251C3"/>
    <w:rsid w:val="00425DB5"/>
    <w:rsid w:val="00427386"/>
    <w:rsid w:val="00431262"/>
    <w:rsid w:val="0043659B"/>
    <w:rsid w:val="00437320"/>
    <w:rsid w:val="00437D7F"/>
    <w:rsid w:val="00437F63"/>
    <w:rsid w:val="004448CE"/>
    <w:rsid w:val="00446B5B"/>
    <w:rsid w:val="00446EAA"/>
    <w:rsid w:val="0045005B"/>
    <w:rsid w:val="00450F8A"/>
    <w:rsid w:val="00452D45"/>
    <w:rsid w:val="00456BEF"/>
    <w:rsid w:val="00457711"/>
    <w:rsid w:val="00465E2B"/>
    <w:rsid w:val="004664DD"/>
    <w:rsid w:val="00470A70"/>
    <w:rsid w:val="004713D0"/>
    <w:rsid w:val="00471F3C"/>
    <w:rsid w:val="00472F83"/>
    <w:rsid w:val="004755C1"/>
    <w:rsid w:val="004755E0"/>
    <w:rsid w:val="00483FF0"/>
    <w:rsid w:val="00487B5D"/>
    <w:rsid w:val="0049380E"/>
    <w:rsid w:val="00493EFF"/>
    <w:rsid w:val="004A2449"/>
    <w:rsid w:val="004A7645"/>
    <w:rsid w:val="004B2B37"/>
    <w:rsid w:val="004B3DB4"/>
    <w:rsid w:val="004B4CA6"/>
    <w:rsid w:val="004B500B"/>
    <w:rsid w:val="004B6B7C"/>
    <w:rsid w:val="004C002E"/>
    <w:rsid w:val="004C3233"/>
    <w:rsid w:val="004C3CB2"/>
    <w:rsid w:val="004C60BE"/>
    <w:rsid w:val="004D1668"/>
    <w:rsid w:val="004D1983"/>
    <w:rsid w:val="004D1A9E"/>
    <w:rsid w:val="004D2C91"/>
    <w:rsid w:val="004D34EA"/>
    <w:rsid w:val="004D62DC"/>
    <w:rsid w:val="004E5689"/>
    <w:rsid w:val="004E5D8E"/>
    <w:rsid w:val="004E7AA1"/>
    <w:rsid w:val="004F028B"/>
    <w:rsid w:val="004F123F"/>
    <w:rsid w:val="004F19A1"/>
    <w:rsid w:val="004F5F90"/>
    <w:rsid w:val="004F76CB"/>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1EA"/>
    <w:rsid w:val="00554579"/>
    <w:rsid w:val="00554983"/>
    <w:rsid w:val="00556056"/>
    <w:rsid w:val="0056218F"/>
    <w:rsid w:val="00562587"/>
    <w:rsid w:val="00562E58"/>
    <w:rsid w:val="00570B7B"/>
    <w:rsid w:val="00571413"/>
    <w:rsid w:val="005744F5"/>
    <w:rsid w:val="00576164"/>
    <w:rsid w:val="00577F3F"/>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559"/>
    <w:rsid w:val="005D1869"/>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993"/>
    <w:rsid w:val="00605CFE"/>
    <w:rsid w:val="006073C5"/>
    <w:rsid w:val="00613330"/>
    <w:rsid w:val="0061572C"/>
    <w:rsid w:val="006227A2"/>
    <w:rsid w:val="0062282C"/>
    <w:rsid w:val="00622A5A"/>
    <w:rsid w:val="006251FD"/>
    <w:rsid w:val="0062660D"/>
    <w:rsid w:val="006272AE"/>
    <w:rsid w:val="006279DA"/>
    <w:rsid w:val="00632205"/>
    <w:rsid w:val="00633650"/>
    <w:rsid w:val="00633E78"/>
    <w:rsid w:val="00635E95"/>
    <w:rsid w:val="00640019"/>
    <w:rsid w:val="0064013B"/>
    <w:rsid w:val="00640C58"/>
    <w:rsid w:val="006478A4"/>
    <w:rsid w:val="00647FEB"/>
    <w:rsid w:val="00653EF4"/>
    <w:rsid w:val="00656968"/>
    <w:rsid w:val="00656F5A"/>
    <w:rsid w:val="00664DB8"/>
    <w:rsid w:val="00665F19"/>
    <w:rsid w:val="0066698D"/>
    <w:rsid w:val="0066711E"/>
    <w:rsid w:val="00667ED1"/>
    <w:rsid w:val="006723D3"/>
    <w:rsid w:val="00673CBE"/>
    <w:rsid w:val="00681C81"/>
    <w:rsid w:val="0068341D"/>
    <w:rsid w:val="006872BF"/>
    <w:rsid w:val="00693DD4"/>
    <w:rsid w:val="006967DF"/>
    <w:rsid w:val="00696A4F"/>
    <w:rsid w:val="0069756F"/>
    <w:rsid w:val="006A0259"/>
    <w:rsid w:val="006A40AF"/>
    <w:rsid w:val="006A4558"/>
    <w:rsid w:val="006A52AE"/>
    <w:rsid w:val="006A5E1E"/>
    <w:rsid w:val="006B000C"/>
    <w:rsid w:val="006B05B3"/>
    <w:rsid w:val="006B0B01"/>
    <w:rsid w:val="006B5D65"/>
    <w:rsid w:val="006B6B3D"/>
    <w:rsid w:val="006B6EC8"/>
    <w:rsid w:val="006B71C9"/>
    <w:rsid w:val="006B7940"/>
    <w:rsid w:val="006C01D2"/>
    <w:rsid w:val="006C35EC"/>
    <w:rsid w:val="006D15DD"/>
    <w:rsid w:val="006D39A1"/>
    <w:rsid w:val="006D3E0C"/>
    <w:rsid w:val="006D43D6"/>
    <w:rsid w:val="006D5017"/>
    <w:rsid w:val="006D52E1"/>
    <w:rsid w:val="006D6DA4"/>
    <w:rsid w:val="006E08A0"/>
    <w:rsid w:val="006E1B4F"/>
    <w:rsid w:val="006E2431"/>
    <w:rsid w:val="006E3143"/>
    <w:rsid w:val="006F21DE"/>
    <w:rsid w:val="006F3C2F"/>
    <w:rsid w:val="006F58BE"/>
    <w:rsid w:val="006F6475"/>
    <w:rsid w:val="00701CD2"/>
    <w:rsid w:val="00703B26"/>
    <w:rsid w:val="007047B5"/>
    <w:rsid w:val="007054C1"/>
    <w:rsid w:val="007054C3"/>
    <w:rsid w:val="007073F4"/>
    <w:rsid w:val="00710433"/>
    <w:rsid w:val="007133E0"/>
    <w:rsid w:val="00713825"/>
    <w:rsid w:val="00715872"/>
    <w:rsid w:val="00716A43"/>
    <w:rsid w:val="0071793C"/>
    <w:rsid w:val="00721238"/>
    <w:rsid w:val="00721998"/>
    <w:rsid w:val="00725EB2"/>
    <w:rsid w:val="007322D6"/>
    <w:rsid w:val="007351C7"/>
    <w:rsid w:val="00735B47"/>
    <w:rsid w:val="00736C06"/>
    <w:rsid w:val="007378F7"/>
    <w:rsid w:val="007440BB"/>
    <w:rsid w:val="00747687"/>
    <w:rsid w:val="00750999"/>
    <w:rsid w:val="00753513"/>
    <w:rsid w:val="00753A9D"/>
    <w:rsid w:val="007543E0"/>
    <w:rsid w:val="00757AFA"/>
    <w:rsid w:val="00760301"/>
    <w:rsid w:val="00763C0D"/>
    <w:rsid w:val="007655C7"/>
    <w:rsid w:val="00765689"/>
    <w:rsid w:val="00771BFA"/>
    <w:rsid w:val="00772269"/>
    <w:rsid w:val="00773C3B"/>
    <w:rsid w:val="00774D9C"/>
    <w:rsid w:val="007764E3"/>
    <w:rsid w:val="00776A8C"/>
    <w:rsid w:val="00780181"/>
    <w:rsid w:val="00780D21"/>
    <w:rsid w:val="00781366"/>
    <w:rsid w:val="00782621"/>
    <w:rsid w:val="00782CCF"/>
    <w:rsid w:val="0078335F"/>
    <w:rsid w:val="007849BA"/>
    <w:rsid w:val="00785839"/>
    <w:rsid w:val="0078605C"/>
    <w:rsid w:val="0078606A"/>
    <w:rsid w:val="007871A3"/>
    <w:rsid w:val="00790B21"/>
    <w:rsid w:val="00793317"/>
    <w:rsid w:val="007934A9"/>
    <w:rsid w:val="00793AFF"/>
    <w:rsid w:val="00794719"/>
    <w:rsid w:val="00796DE4"/>
    <w:rsid w:val="007A17A0"/>
    <w:rsid w:val="007A1DE6"/>
    <w:rsid w:val="007A3D6E"/>
    <w:rsid w:val="007A54EE"/>
    <w:rsid w:val="007B0C55"/>
    <w:rsid w:val="007B2D4C"/>
    <w:rsid w:val="007B448E"/>
    <w:rsid w:val="007B6173"/>
    <w:rsid w:val="007C235F"/>
    <w:rsid w:val="007C2E3E"/>
    <w:rsid w:val="007D2610"/>
    <w:rsid w:val="007D28B3"/>
    <w:rsid w:val="007D2C35"/>
    <w:rsid w:val="007D3F39"/>
    <w:rsid w:val="007E1FBC"/>
    <w:rsid w:val="007E3374"/>
    <w:rsid w:val="007E51E0"/>
    <w:rsid w:val="007E6AD2"/>
    <w:rsid w:val="007E6C91"/>
    <w:rsid w:val="007F49DC"/>
    <w:rsid w:val="007F5BFC"/>
    <w:rsid w:val="00801032"/>
    <w:rsid w:val="00801764"/>
    <w:rsid w:val="008028D9"/>
    <w:rsid w:val="008043C7"/>
    <w:rsid w:val="00807673"/>
    <w:rsid w:val="00807F57"/>
    <w:rsid w:val="00813097"/>
    <w:rsid w:val="00814A0E"/>
    <w:rsid w:val="00816178"/>
    <w:rsid w:val="00816427"/>
    <w:rsid w:val="00816E8B"/>
    <w:rsid w:val="0081743E"/>
    <w:rsid w:val="008226D5"/>
    <w:rsid w:val="00826F5C"/>
    <w:rsid w:val="00830A0F"/>
    <w:rsid w:val="0083145F"/>
    <w:rsid w:val="00832371"/>
    <w:rsid w:val="00842495"/>
    <w:rsid w:val="00843EE4"/>
    <w:rsid w:val="008453C9"/>
    <w:rsid w:val="00851061"/>
    <w:rsid w:val="008514B6"/>
    <w:rsid w:val="00851A0E"/>
    <w:rsid w:val="0086222A"/>
    <w:rsid w:val="00862C3A"/>
    <w:rsid w:val="00864118"/>
    <w:rsid w:val="0086534D"/>
    <w:rsid w:val="00865FF5"/>
    <w:rsid w:val="00866ADB"/>
    <w:rsid w:val="00870996"/>
    <w:rsid w:val="008757A7"/>
    <w:rsid w:val="0087643B"/>
    <w:rsid w:val="00876849"/>
    <w:rsid w:val="00885093"/>
    <w:rsid w:val="008A0608"/>
    <w:rsid w:val="008A1062"/>
    <w:rsid w:val="008A1580"/>
    <w:rsid w:val="008A30B3"/>
    <w:rsid w:val="008A6801"/>
    <w:rsid w:val="008A71DA"/>
    <w:rsid w:val="008B4513"/>
    <w:rsid w:val="008B4E53"/>
    <w:rsid w:val="008B4F6B"/>
    <w:rsid w:val="008B50CD"/>
    <w:rsid w:val="008B51C4"/>
    <w:rsid w:val="008B5E9E"/>
    <w:rsid w:val="008B7E22"/>
    <w:rsid w:val="008C304F"/>
    <w:rsid w:val="008C31B5"/>
    <w:rsid w:val="008C3E0D"/>
    <w:rsid w:val="008C3F77"/>
    <w:rsid w:val="008C4877"/>
    <w:rsid w:val="008C6FA8"/>
    <w:rsid w:val="008C7721"/>
    <w:rsid w:val="008D2797"/>
    <w:rsid w:val="008D2967"/>
    <w:rsid w:val="008D2E80"/>
    <w:rsid w:val="008D4207"/>
    <w:rsid w:val="008E1DEE"/>
    <w:rsid w:val="008E2325"/>
    <w:rsid w:val="008E57D8"/>
    <w:rsid w:val="008F02CB"/>
    <w:rsid w:val="008F0672"/>
    <w:rsid w:val="008F1B2D"/>
    <w:rsid w:val="008F3B85"/>
    <w:rsid w:val="008F72E6"/>
    <w:rsid w:val="008F7914"/>
    <w:rsid w:val="0090112E"/>
    <w:rsid w:val="00902E76"/>
    <w:rsid w:val="00903373"/>
    <w:rsid w:val="0091157E"/>
    <w:rsid w:val="009119C1"/>
    <w:rsid w:val="00911B37"/>
    <w:rsid w:val="00924094"/>
    <w:rsid w:val="009278CD"/>
    <w:rsid w:val="009364D0"/>
    <w:rsid w:val="00937542"/>
    <w:rsid w:val="00937966"/>
    <w:rsid w:val="00942418"/>
    <w:rsid w:val="009429EA"/>
    <w:rsid w:val="00943E22"/>
    <w:rsid w:val="00944A11"/>
    <w:rsid w:val="00947F7C"/>
    <w:rsid w:val="00954363"/>
    <w:rsid w:val="00954540"/>
    <w:rsid w:val="00954CB4"/>
    <w:rsid w:val="00955296"/>
    <w:rsid w:val="00961963"/>
    <w:rsid w:val="00972BEA"/>
    <w:rsid w:val="00973B8B"/>
    <w:rsid w:val="00973C04"/>
    <w:rsid w:val="009769AF"/>
    <w:rsid w:val="00977813"/>
    <w:rsid w:val="00977AED"/>
    <w:rsid w:val="009805E7"/>
    <w:rsid w:val="0098255C"/>
    <w:rsid w:val="00982923"/>
    <w:rsid w:val="00982B4D"/>
    <w:rsid w:val="00983048"/>
    <w:rsid w:val="00985D37"/>
    <w:rsid w:val="00990A69"/>
    <w:rsid w:val="00991E18"/>
    <w:rsid w:val="00994C0F"/>
    <w:rsid w:val="009A0CEF"/>
    <w:rsid w:val="009A2B5B"/>
    <w:rsid w:val="009A6693"/>
    <w:rsid w:val="009A7F77"/>
    <w:rsid w:val="009B167C"/>
    <w:rsid w:val="009B3C93"/>
    <w:rsid w:val="009B456B"/>
    <w:rsid w:val="009B52BE"/>
    <w:rsid w:val="009C2254"/>
    <w:rsid w:val="009C6F8E"/>
    <w:rsid w:val="009D1E9C"/>
    <w:rsid w:val="009D7410"/>
    <w:rsid w:val="009D7D41"/>
    <w:rsid w:val="009E06F9"/>
    <w:rsid w:val="009E0FD6"/>
    <w:rsid w:val="009E2A86"/>
    <w:rsid w:val="009E2DF3"/>
    <w:rsid w:val="009E43C0"/>
    <w:rsid w:val="009E4606"/>
    <w:rsid w:val="009E7173"/>
    <w:rsid w:val="00A007C5"/>
    <w:rsid w:val="00A0557A"/>
    <w:rsid w:val="00A10224"/>
    <w:rsid w:val="00A12131"/>
    <w:rsid w:val="00A1254F"/>
    <w:rsid w:val="00A24497"/>
    <w:rsid w:val="00A265DF"/>
    <w:rsid w:val="00A278CB"/>
    <w:rsid w:val="00A314A9"/>
    <w:rsid w:val="00A32263"/>
    <w:rsid w:val="00A3500D"/>
    <w:rsid w:val="00A350E7"/>
    <w:rsid w:val="00A41782"/>
    <w:rsid w:val="00A45FA5"/>
    <w:rsid w:val="00A461AC"/>
    <w:rsid w:val="00A51DDB"/>
    <w:rsid w:val="00A520F2"/>
    <w:rsid w:val="00A539D1"/>
    <w:rsid w:val="00A5477D"/>
    <w:rsid w:val="00A55448"/>
    <w:rsid w:val="00A5669C"/>
    <w:rsid w:val="00A57349"/>
    <w:rsid w:val="00A608E7"/>
    <w:rsid w:val="00A61324"/>
    <w:rsid w:val="00A62728"/>
    <w:rsid w:val="00A62D3C"/>
    <w:rsid w:val="00A64B7C"/>
    <w:rsid w:val="00A65DA3"/>
    <w:rsid w:val="00A710CF"/>
    <w:rsid w:val="00A725B4"/>
    <w:rsid w:val="00A736CC"/>
    <w:rsid w:val="00A7477E"/>
    <w:rsid w:val="00A75267"/>
    <w:rsid w:val="00A7607D"/>
    <w:rsid w:val="00A779B0"/>
    <w:rsid w:val="00A82719"/>
    <w:rsid w:val="00A83B7E"/>
    <w:rsid w:val="00A854CA"/>
    <w:rsid w:val="00A8705F"/>
    <w:rsid w:val="00A87937"/>
    <w:rsid w:val="00A92025"/>
    <w:rsid w:val="00A92500"/>
    <w:rsid w:val="00A9764A"/>
    <w:rsid w:val="00A97FB8"/>
    <w:rsid w:val="00AA0DAC"/>
    <w:rsid w:val="00AA42B1"/>
    <w:rsid w:val="00AA4D0C"/>
    <w:rsid w:val="00AA67EF"/>
    <w:rsid w:val="00AB00A1"/>
    <w:rsid w:val="00AB10A7"/>
    <w:rsid w:val="00AB4302"/>
    <w:rsid w:val="00AB684E"/>
    <w:rsid w:val="00AB7AFF"/>
    <w:rsid w:val="00AC01B0"/>
    <w:rsid w:val="00AC078E"/>
    <w:rsid w:val="00AC093F"/>
    <w:rsid w:val="00AC4D95"/>
    <w:rsid w:val="00AC7E7C"/>
    <w:rsid w:val="00AD245F"/>
    <w:rsid w:val="00AD76AD"/>
    <w:rsid w:val="00AE2CD2"/>
    <w:rsid w:val="00AE3932"/>
    <w:rsid w:val="00AE4D65"/>
    <w:rsid w:val="00AE7EFE"/>
    <w:rsid w:val="00AF4A44"/>
    <w:rsid w:val="00AF5630"/>
    <w:rsid w:val="00AF6FD7"/>
    <w:rsid w:val="00B06F18"/>
    <w:rsid w:val="00B1048F"/>
    <w:rsid w:val="00B11AE8"/>
    <w:rsid w:val="00B11E02"/>
    <w:rsid w:val="00B138F2"/>
    <w:rsid w:val="00B15F5B"/>
    <w:rsid w:val="00B171C0"/>
    <w:rsid w:val="00B17BDD"/>
    <w:rsid w:val="00B21561"/>
    <w:rsid w:val="00B215B0"/>
    <w:rsid w:val="00B25FAD"/>
    <w:rsid w:val="00B26174"/>
    <w:rsid w:val="00B312C6"/>
    <w:rsid w:val="00B333FE"/>
    <w:rsid w:val="00B33AEB"/>
    <w:rsid w:val="00B36B9D"/>
    <w:rsid w:val="00B37F00"/>
    <w:rsid w:val="00B40888"/>
    <w:rsid w:val="00B40CA4"/>
    <w:rsid w:val="00B4173F"/>
    <w:rsid w:val="00B43766"/>
    <w:rsid w:val="00B43EBB"/>
    <w:rsid w:val="00B44F42"/>
    <w:rsid w:val="00B465D8"/>
    <w:rsid w:val="00B47145"/>
    <w:rsid w:val="00B51AA8"/>
    <w:rsid w:val="00B52086"/>
    <w:rsid w:val="00B52BA6"/>
    <w:rsid w:val="00B565F3"/>
    <w:rsid w:val="00B57ACA"/>
    <w:rsid w:val="00B60517"/>
    <w:rsid w:val="00B60522"/>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67C4"/>
    <w:rsid w:val="00B877AF"/>
    <w:rsid w:val="00B87ECC"/>
    <w:rsid w:val="00B91903"/>
    <w:rsid w:val="00B92D5F"/>
    <w:rsid w:val="00B95901"/>
    <w:rsid w:val="00B9788D"/>
    <w:rsid w:val="00B97AB6"/>
    <w:rsid w:val="00BA1B23"/>
    <w:rsid w:val="00BA34CC"/>
    <w:rsid w:val="00BA5C51"/>
    <w:rsid w:val="00BA6846"/>
    <w:rsid w:val="00BA6F45"/>
    <w:rsid w:val="00BB1AEE"/>
    <w:rsid w:val="00BB5B52"/>
    <w:rsid w:val="00BB7F3B"/>
    <w:rsid w:val="00BC23B5"/>
    <w:rsid w:val="00BC53F9"/>
    <w:rsid w:val="00BD2E0F"/>
    <w:rsid w:val="00BD452C"/>
    <w:rsid w:val="00BD682F"/>
    <w:rsid w:val="00BD68B5"/>
    <w:rsid w:val="00BE07A7"/>
    <w:rsid w:val="00BE396F"/>
    <w:rsid w:val="00BE481A"/>
    <w:rsid w:val="00BE6CD5"/>
    <w:rsid w:val="00BE7719"/>
    <w:rsid w:val="00BF0C1A"/>
    <w:rsid w:val="00BF268F"/>
    <w:rsid w:val="00BF3FD0"/>
    <w:rsid w:val="00BF46DE"/>
    <w:rsid w:val="00BF6C07"/>
    <w:rsid w:val="00C01EAE"/>
    <w:rsid w:val="00C01EBF"/>
    <w:rsid w:val="00C0277B"/>
    <w:rsid w:val="00C044EE"/>
    <w:rsid w:val="00C06DE5"/>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5E5E"/>
    <w:rsid w:val="00C57514"/>
    <w:rsid w:val="00C61491"/>
    <w:rsid w:val="00C61A7A"/>
    <w:rsid w:val="00C6469A"/>
    <w:rsid w:val="00C83537"/>
    <w:rsid w:val="00C842AF"/>
    <w:rsid w:val="00C85234"/>
    <w:rsid w:val="00C855AB"/>
    <w:rsid w:val="00C86A9B"/>
    <w:rsid w:val="00C91C0E"/>
    <w:rsid w:val="00C95D3D"/>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4C1F"/>
    <w:rsid w:val="00CD63DE"/>
    <w:rsid w:val="00CD653C"/>
    <w:rsid w:val="00CD76C3"/>
    <w:rsid w:val="00CD7DF6"/>
    <w:rsid w:val="00CE1F7F"/>
    <w:rsid w:val="00CE2022"/>
    <w:rsid w:val="00CE6314"/>
    <w:rsid w:val="00CE7B1F"/>
    <w:rsid w:val="00CE7EE8"/>
    <w:rsid w:val="00CF0239"/>
    <w:rsid w:val="00CF0FE1"/>
    <w:rsid w:val="00CF278B"/>
    <w:rsid w:val="00CF568C"/>
    <w:rsid w:val="00CF718F"/>
    <w:rsid w:val="00CF7BF5"/>
    <w:rsid w:val="00D0042C"/>
    <w:rsid w:val="00D03E60"/>
    <w:rsid w:val="00D0483F"/>
    <w:rsid w:val="00D06E10"/>
    <w:rsid w:val="00D11F35"/>
    <w:rsid w:val="00D14F79"/>
    <w:rsid w:val="00D26E83"/>
    <w:rsid w:val="00D27EDE"/>
    <w:rsid w:val="00D30EAD"/>
    <w:rsid w:val="00D34353"/>
    <w:rsid w:val="00D35D18"/>
    <w:rsid w:val="00D35FBA"/>
    <w:rsid w:val="00D3707C"/>
    <w:rsid w:val="00D4405C"/>
    <w:rsid w:val="00D4617D"/>
    <w:rsid w:val="00D5096E"/>
    <w:rsid w:val="00D51054"/>
    <w:rsid w:val="00D510F7"/>
    <w:rsid w:val="00D51655"/>
    <w:rsid w:val="00D525C1"/>
    <w:rsid w:val="00D53012"/>
    <w:rsid w:val="00D53A0C"/>
    <w:rsid w:val="00D53CD8"/>
    <w:rsid w:val="00D56399"/>
    <w:rsid w:val="00D5786B"/>
    <w:rsid w:val="00D619EB"/>
    <w:rsid w:val="00D61AD3"/>
    <w:rsid w:val="00D6477C"/>
    <w:rsid w:val="00D67961"/>
    <w:rsid w:val="00D750D9"/>
    <w:rsid w:val="00D75A98"/>
    <w:rsid w:val="00D77F99"/>
    <w:rsid w:val="00D805C5"/>
    <w:rsid w:val="00D81E8A"/>
    <w:rsid w:val="00D83704"/>
    <w:rsid w:val="00D86052"/>
    <w:rsid w:val="00D86799"/>
    <w:rsid w:val="00D9103C"/>
    <w:rsid w:val="00D91100"/>
    <w:rsid w:val="00D918E0"/>
    <w:rsid w:val="00D931AF"/>
    <w:rsid w:val="00D936F3"/>
    <w:rsid w:val="00DA34F6"/>
    <w:rsid w:val="00DA4411"/>
    <w:rsid w:val="00DA6173"/>
    <w:rsid w:val="00DA79C2"/>
    <w:rsid w:val="00DB46D7"/>
    <w:rsid w:val="00DB4EBE"/>
    <w:rsid w:val="00DB5630"/>
    <w:rsid w:val="00DB6263"/>
    <w:rsid w:val="00DC62D2"/>
    <w:rsid w:val="00DC6FF4"/>
    <w:rsid w:val="00DD43A2"/>
    <w:rsid w:val="00DD47A4"/>
    <w:rsid w:val="00DD6B4E"/>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7E1"/>
    <w:rsid w:val="00E21AA9"/>
    <w:rsid w:val="00E23002"/>
    <w:rsid w:val="00E24B99"/>
    <w:rsid w:val="00E25EF3"/>
    <w:rsid w:val="00E27CEC"/>
    <w:rsid w:val="00E316A5"/>
    <w:rsid w:val="00E333D3"/>
    <w:rsid w:val="00E348C6"/>
    <w:rsid w:val="00E34A4B"/>
    <w:rsid w:val="00E34B24"/>
    <w:rsid w:val="00E4022C"/>
    <w:rsid w:val="00E41E73"/>
    <w:rsid w:val="00E433C6"/>
    <w:rsid w:val="00E4360D"/>
    <w:rsid w:val="00E4412F"/>
    <w:rsid w:val="00E5083B"/>
    <w:rsid w:val="00E52D4D"/>
    <w:rsid w:val="00E544C6"/>
    <w:rsid w:val="00E54AB5"/>
    <w:rsid w:val="00E56686"/>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3B77"/>
    <w:rsid w:val="00E944B1"/>
    <w:rsid w:val="00E946D5"/>
    <w:rsid w:val="00E97178"/>
    <w:rsid w:val="00EA03D4"/>
    <w:rsid w:val="00EA04BC"/>
    <w:rsid w:val="00EA4D25"/>
    <w:rsid w:val="00EA542E"/>
    <w:rsid w:val="00EA59E3"/>
    <w:rsid w:val="00EA6A51"/>
    <w:rsid w:val="00EA78B0"/>
    <w:rsid w:val="00EB3CB8"/>
    <w:rsid w:val="00EB690E"/>
    <w:rsid w:val="00EC34F8"/>
    <w:rsid w:val="00EC5818"/>
    <w:rsid w:val="00EC6AB8"/>
    <w:rsid w:val="00ED0A36"/>
    <w:rsid w:val="00ED54EC"/>
    <w:rsid w:val="00ED72AB"/>
    <w:rsid w:val="00EE30AF"/>
    <w:rsid w:val="00EE37B7"/>
    <w:rsid w:val="00EE3C26"/>
    <w:rsid w:val="00EF0FA1"/>
    <w:rsid w:val="00EF190A"/>
    <w:rsid w:val="00EF1911"/>
    <w:rsid w:val="00EF1AC4"/>
    <w:rsid w:val="00EF48DC"/>
    <w:rsid w:val="00F005E1"/>
    <w:rsid w:val="00F034DE"/>
    <w:rsid w:val="00F044D3"/>
    <w:rsid w:val="00F04563"/>
    <w:rsid w:val="00F0641D"/>
    <w:rsid w:val="00F078B7"/>
    <w:rsid w:val="00F07BF1"/>
    <w:rsid w:val="00F114D7"/>
    <w:rsid w:val="00F1587E"/>
    <w:rsid w:val="00F20C41"/>
    <w:rsid w:val="00F20E89"/>
    <w:rsid w:val="00F23310"/>
    <w:rsid w:val="00F23B5F"/>
    <w:rsid w:val="00F278A5"/>
    <w:rsid w:val="00F3045E"/>
    <w:rsid w:val="00F3079C"/>
    <w:rsid w:val="00F31501"/>
    <w:rsid w:val="00F32D95"/>
    <w:rsid w:val="00F335B4"/>
    <w:rsid w:val="00F37A79"/>
    <w:rsid w:val="00F40AD4"/>
    <w:rsid w:val="00F40C92"/>
    <w:rsid w:val="00F43AC9"/>
    <w:rsid w:val="00F44010"/>
    <w:rsid w:val="00F45FC4"/>
    <w:rsid w:val="00F51621"/>
    <w:rsid w:val="00F53C15"/>
    <w:rsid w:val="00F563B5"/>
    <w:rsid w:val="00F60D4B"/>
    <w:rsid w:val="00F630B2"/>
    <w:rsid w:val="00F632A4"/>
    <w:rsid w:val="00F64371"/>
    <w:rsid w:val="00F646BC"/>
    <w:rsid w:val="00F649FF"/>
    <w:rsid w:val="00F73DC9"/>
    <w:rsid w:val="00F73E56"/>
    <w:rsid w:val="00F7764E"/>
    <w:rsid w:val="00F81EA3"/>
    <w:rsid w:val="00F83072"/>
    <w:rsid w:val="00F904A9"/>
    <w:rsid w:val="00F934CF"/>
    <w:rsid w:val="00FA04E8"/>
    <w:rsid w:val="00FA1A6C"/>
    <w:rsid w:val="00FA3380"/>
    <w:rsid w:val="00FA3980"/>
    <w:rsid w:val="00FA434D"/>
    <w:rsid w:val="00FA5918"/>
    <w:rsid w:val="00FA7614"/>
    <w:rsid w:val="00FA7B5D"/>
    <w:rsid w:val="00FB354F"/>
    <w:rsid w:val="00FB3804"/>
    <w:rsid w:val="00FB5719"/>
    <w:rsid w:val="00FB6108"/>
    <w:rsid w:val="00FB6F56"/>
    <w:rsid w:val="00FB7D47"/>
    <w:rsid w:val="00FC4471"/>
    <w:rsid w:val="00FC4A99"/>
    <w:rsid w:val="00FC58B1"/>
    <w:rsid w:val="00FC7093"/>
    <w:rsid w:val="00FD0F73"/>
    <w:rsid w:val="00FD1B85"/>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 w:type="paragraph" w:customStyle="1" w:styleId="gmail-body">
    <w:name w:val="gmail-body"/>
    <w:basedOn w:val="Normal"/>
    <w:rsid w:val="00D35FBA"/>
    <w:pPr>
      <w:spacing w:before="100" w:beforeAutospacing="1" w:after="100" w:afterAutospacing="1" w:line="240" w:lineRule="auto"/>
    </w:pPr>
    <w:rPr>
      <w:rFonts w:ascii="Times New Roman" w:eastAsia="Times New Roman" w:hAnsi="Times New Roman"/>
      <w:sz w:val="24"/>
      <w:szCs w:val="24"/>
      <w:lang w:bidi="bn-IN"/>
    </w:rPr>
  </w:style>
  <w:style w:type="character" w:customStyle="1" w:styleId="gmail-apple-converted-space">
    <w:name w:val="gmail-apple-converted-space"/>
    <w:basedOn w:val="DefaultParagraphFont"/>
    <w:rsid w:val="00D35FBA"/>
  </w:style>
  <w:style w:type="paragraph" w:customStyle="1" w:styleId="Default">
    <w:name w:val="Default"/>
    <w:rsid w:val="0035785F"/>
    <w:pPr>
      <w:autoSpaceDE w:val="0"/>
      <w:autoSpaceDN w:val="0"/>
      <w:adjustRightInd w:val="0"/>
    </w:pPr>
    <w:rPr>
      <w:rFonts w:ascii="Arial" w:eastAsiaTheme="minorHAnsi" w:hAnsi="Arial" w:cs="Arial"/>
      <w:color w:val="000000"/>
      <w:sz w:val="24"/>
      <w:szCs w:val="24"/>
      <w:lang w:bidi="bn-IN"/>
    </w:rPr>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281619306">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371466211">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695278161">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23299518">
      <w:bodyDiv w:val="1"/>
      <w:marLeft w:val="0"/>
      <w:marRight w:val="0"/>
      <w:marTop w:val="0"/>
      <w:marBottom w:val="0"/>
      <w:divBdr>
        <w:top w:val="none" w:sz="0" w:space="0" w:color="auto"/>
        <w:left w:val="none" w:sz="0" w:space="0" w:color="auto"/>
        <w:bottom w:val="none" w:sz="0" w:space="0" w:color="auto"/>
        <w:right w:val="none" w:sz="0" w:space="0" w:color="auto"/>
      </w:divBdr>
    </w:div>
    <w:div w:id="939534479">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34393541">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35859084">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488009804">
      <w:bodyDiv w:val="1"/>
      <w:marLeft w:val="0"/>
      <w:marRight w:val="0"/>
      <w:marTop w:val="0"/>
      <w:marBottom w:val="0"/>
      <w:divBdr>
        <w:top w:val="none" w:sz="0" w:space="0" w:color="auto"/>
        <w:left w:val="none" w:sz="0" w:space="0" w:color="auto"/>
        <w:bottom w:val="none" w:sz="0" w:space="0" w:color="auto"/>
        <w:right w:val="none" w:sz="0" w:space="0" w:color="auto"/>
      </w:divBdr>
    </w:div>
    <w:div w:id="1550145285">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03028958">
      <w:bodyDiv w:val="1"/>
      <w:marLeft w:val="0"/>
      <w:marRight w:val="0"/>
      <w:marTop w:val="0"/>
      <w:marBottom w:val="0"/>
      <w:divBdr>
        <w:top w:val="none" w:sz="0" w:space="0" w:color="auto"/>
        <w:left w:val="none" w:sz="0" w:space="0" w:color="auto"/>
        <w:bottom w:val="none" w:sz="0" w:space="0" w:color="auto"/>
        <w:right w:val="none" w:sz="0" w:space="0" w:color="auto"/>
      </w:divBdr>
    </w:div>
    <w:div w:id="1607036459">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29896749">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66822053">
      <w:bodyDiv w:val="1"/>
      <w:marLeft w:val="0"/>
      <w:marRight w:val="0"/>
      <w:marTop w:val="0"/>
      <w:marBottom w:val="0"/>
      <w:divBdr>
        <w:top w:val="none" w:sz="0" w:space="0" w:color="auto"/>
        <w:left w:val="none" w:sz="0" w:space="0" w:color="auto"/>
        <w:bottom w:val="none" w:sz="0" w:space="0" w:color="auto"/>
        <w:right w:val="none" w:sz="0" w:space="0" w:color="auto"/>
      </w:divBdr>
    </w:div>
    <w:div w:id="1872066296">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17010029">
      <w:bodyDiv w:val="1"/>
      <w:marLeft w:val="0"/>
      <w:marRight w:val="0"/>
      <w:marTop w:val="0"/>
      <w:marBottom w:val="0"/>
      <w:divBdr>
        <w:top w:val="none" w:sz="0" w:space="0" w:color="auto"/>
        <w:left w:val="none" w:sz="0" w:space="0" w:color="auto"/>
        <w:bottom w:val="none" w:sz="0" w:space="0" w:color="auto"/>
        <w:right w:val="none" w:sz="0" w:space="0" w:color="auto"/>
      </w:divBdr>
    </w:div>
    <w:div w:id="2043044812">
      <w:bodyDiv w:val="1"/>
      <w:marLeft w:val="0"/>
      <w:marRight w:val="0"/>
      <w:marTop w:val="0"/>
      <w:marBottom w:val="0"/>
      <w:divBdr>
        <w:top w:val="none" w:sz="0" w:space="0" w:color="auto"/>
        <w:left w:val="none" w:sz="0" w:space="0" w:color="auto"/>
        <w:bottom w:val="none" w:sz="0" w:space="0" w:color="auto"/>
        <w:right w:val="none" w:sz="0" w:space="0" w:color="auto"/>
      </w:divBdr>
    </w:div>
    <w:div w:id="2108772135">
      <w:bodyDiv w:val="1"/>
      <w:marLeft w:val="0"/>
      <w:marRight w:val="0"/>
      <w:marTop w:val="0"/>
      <w:marBottom w:val="0"/>
      <w:divBdr>
        <w:top w:val="none" w:sz="0" w:space="0" w:color="auto"/>
        <w:left w:val="none" w:sz="0" w:space="0" w:color="auto"/>
        <w:bottom w:val="none" w:sz="0" w:space="0" w:color="auto"/>
        <w:right w:val="none" w:sz="0" w:space="0" w:color="auto"/>
      </w:divBdr>
      <w:divsChild>
        <w:div w:id="257913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308049">
              <w:marLeft w:val="0"/>
              <w:marRight w:val="0"/>
              <w:marTop w:val="0"/>
              <w:marBottom w:val="0"/>
              <w:divBdr>
                <w:top w:val="none" w:sz="0" w:space="0" w:color="auto"/>
                <w:left w:val="none" w:sz="0" w:space="0" w:color="auto"/>
                <w:bottom w:val="none" w:sz="0" w:space="0" w:color="auto"/>
                <w:right w:val="none" w:sz="0" w:space="0" w:color="auto"/>
              </w:divBdr>
              <w:divsChild>
                <w:div w:id="982009390">
                  <w:marLeft w:val="0"/>
                  <w:marRight w:val="0"/>
                  <w:marTop w:val="0"/>
                  <w:marBottom w:val="0"/>
                  <w:divBdr>
                    <w:top w:val="none" w:sz="0" w:space="0" w:color="auto"/>
                    <w:left w:val="none" w:sz="0" w:space="0" w:color="auto"/>
                    <w:bottom w:val="none" w:sz="0" w:space="0" w:color="auto"/>
                    <w:right w:val="none" w:sz="0" w:space="0" w:color="auto"/>
                  </w:divBdr>
                  <w:divsChild>
                    <w:div w:id="1278833517">
                      <w:marLeft w:val="0"/>
                      <w:marRight w:val="0"/>
                      <w:marTop w:val="0"/>
                      <w:marBottom w:val="0"/>
                      <w:divBdr>
                        <w:top w:val="none" w:sz="0" w:space="0" w:color="auto"/>
                        <w:left w:val="none" w:sz="0" w:space="0" w:color="auto"/>
                        <w:bottom w:val="none" w:sz="0" w:space="0" w:color="auto"/>
                        <w:right w:val="none" w:sz="0" w:space="0" w:color="auto"/>
                      </w:divBdr>
                      <w:divsChild>
                        <w:div w:id="3167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383</cp:revision>
  <cp:lastPrinted>2022-03-01T17:42:00Z</cp:lastPrinted>
  <dcterms:created xsi:type="dcterms:W3CDTF">2021-04-17T16:56:00Z</dcterms:created>
  <dcterms:modified xsi:type="dcterms:W3CDTF">2022-07-15T00:16:00Z</dcterms:modified>
</cp:coreProperties>
</file>